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4F95EB9B" w:rsidR="00252D00" w:rsidRDefault="000E02ED" w:rsidP="006F58BD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7E03A748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All appointments are to Kerry ETB – centre of first assignment is indicated here for the assistance of applicants.  </w:t>
      </w:r>
    </w:p>
    <w:p w14:paraId="6D357894" w14:textId="77777777" w:rsidR="004E58E4" w:rsidRDefault="004E58E4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6DF02738" w14:textId="5579BCC6" w:rsidR="004E58E4" w:rsidRPr="004E58E4" w:rsidRDefault="004E58E4" w:rsidP="00D21FA6">
      <w:pPr>
        <w:pStyle w:val="Default"/>
        <w:rPr>
          <w:rFonts w:ascii="Times New Roman" w:eastAsia="Times New Roman" w:hAnsi="Times New Roman" w:cs="Times New Roman"/>
          <w:b/>
          <w:color w:val="auto"/>
          <w:lang w:val="en-GB"/>
        </w:rPr>
      </w:pP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  <w:r>
        <w:rPr>
          <w:rFonts w:ascii="Times New Roman" w:eastAsia="Times New Roman" w:hAnsi="Times New Roman" w:cs="Times New Roman"/>
          <w:color w:val="auto"/>
          <w:lang w:val="en-GB"/>
        </w:rPr>
        <w:tab/>
      </w:r>
    </w:p>
    <w:p w14:paraId="3199821D" w14:textId="3A4BC8EE" w:rsidR="00174053" w:rsidRPr="00B54B22" w:rsidRDefault="00174053" w:rsidP="5F8295E1">
      <w:pPr>
        <w:jc w:val="center"/>
        <w:rPr>
          <w:b/>
          <w:bCs/>
          <w:lang w:val="en-IE"/>
        </w:rPr>
      </w:pPr>
      <w:r w:rsidRPr="5F8295E1">
        <w:rPr>
          <w:b/>
          <w:bCs/>
        </w:rPr>
        <w:t xml:space="preserve">Permanent </w:t>
      </w:r>
      <w:r w:rsidR="006F58BD" w:rsidRPr="5F8295E1">
        <w:rPr>
          <w:b/>
          <w:bCs/>
        </w:rPr>
        <w:t>Clerical Officer Grade</w:t>
      </w:r>
      <w:r w:rsidR="006372E5" w:rsidRPr="5F8295E1">
        <w:rPr>
          <w:b/>
          <w:bCs/>
        </w:rPr>
        <w:t xml:space="preserve"> </w:t>
      </w:r>
      <w:r w:rsidR="006F58BD" w:rsidRPr="5F8295E1">
        <w:rPr>
          <w:b/>
          <w:bCs/>
        </w:rPr>
        <w:t>III</w:t>
      </w:r>
      <w:r w:rsidRPr="5F8295E1">
        <w:rPr>
          <w:b/>
          <w:bCs/>
        </w:rPr>
        <w:t xml:space="preserve"> </w:t>
      </w:r>
      <w:r w:rsidR="006372E5" w:rsidRPr="5F8295E1">
        <w:rPr>
          <w:b/>
          <w:bCs/>
        </w:rPr>
        <w:t xml:space="preserve">Post </w:t>
      </w:r>
    </w:p>
    <w:p w14:paraId="3F171547" w14:textId="1AE3E8A9" w:rsidR="00D21FA6" w:rsidRPr="006372E5" w:rsidRDefault="009054BC" w:rsidP="006372E5">
      <w:pPr>
        <w:jc w:val="center"/>
        <w:rPr>
          <w:b/>
        </w:rPr>
      </w:pPr>
      <w:r>
        <w:rPr>
          <w:b/>
        </w:rPr>
        <w:t xml:space="preserve">Centre of first assignment: </w:t>
      </w:r>
      <w:r w:rsidR="0017168A">
        <w:rPr>
          <w:b/>
        </w:rPr>
        <w:t>Kerry Education and Training Board Head Office, Schools Youth and Music Department, Centrepoint, John Joe Sheehy Road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73126A4C" w14:textId="77777777" w:rsidR="004D15C5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</w:p>
    <w:p w14:paraId="22343F28" w14:textId="77777777" w:rsidR="004D15C5" w:rsidRDefault="004D15C5" w:rsidP="00F835EE">
      <w:pPr>
        <w:autoSpaceDE w:val="0"/>
        <w:autoSpaceDN w:val="0"/>
        <w:adjustRightInd w:val="0"/>
      </w:pPr>
    </w:p>
    <w:p w14:paraId="3EC9336F" w14:textId="641F5CB4" w:rsidR="006372E5" w:rsidRDefault="007B0A3D" w:rsidP="00F835EE">
      <w:pPr>
        <w:autoSpaceDE w:val="0"/>
        <w:autoSpaceDN w:val="0"/>
        <w:adjustRightInd w:val="0"/>
      </w:pPr>
      <w:r w:rsidRPr="005F57F3">
        <w:t>No C.V.’s, only official application form will be accepted.</w:t>
      </w:r>
    </w:p>
    <w:p w14:paraId="48C97C47" w14:textId="08CD15C7" w:rsidR="00FE29CE" w:rsidRDefault="007B0A3D" w:rsidP="00F835EE">
      <w:pPr>
        <w:autoSpaceDE w:val="0"/>
        <w:autoSpaceDN w:val="0"/>
        <w:adjustRightInd w:val="0"/>
      </w:pPr>
      <w:r w:rsidRPr="005F57F3">
        <w:t xml:space="preserve">  </w:t>
      </w:r>
    </w:p>
    <w:p w14:paraId="5AFF71C1" w14:textId="36F90962" w:rsidR="00D21FA6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12 noon</w:t>
      </w:r>
      <w:r w:rsidR="00870502">
        <w:t>,</w:t>
      </w:r>
      <w:r w:rsidR="00482EE1">
        <w:t xml:space="preserve"> </w:t>
      </w:r>
      <w:r w:rsidR="009B44BE">
        <w:t>Wednesday 16</w:t>
      </w:r>
      <w:r w:rsidR="009B44BE" w:rsidRPr="009B44BE">
        <w:rPr>
          <w:vertAlign w:val="superscript"/>
        </w:rPr>
        <w:t>th</w:t>
      </w:r>
      <w:r w:rsidR="009B44BE">
        <w:t xml:space="preserve"> April 2025</w:t>
      </w:r>
    </w:p>
    <w:p w14:paraId="2F40AB71" w14:textId="5EFDEAA9" w:rsidR="006372E5" w:rsidRDefault="006372E5" w:rsidP="00F835EE">
      <w:pPr>
        <w:autoSpaceDE w:val="0"/>
        <w:autoSpaceDN w:val="0"/>
        <w:adjustRightInd w:val="0"/>
      </w:pPr>
    </w:p>
    <w:p w14:paraId="4E2042B7" w14:textId="77777777" w:rsidR="006372E5" w:rsidRDefault="006372E5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6C3C8D30" w:rsidR="007B0A3D" w:rsidRPr="00E8776F" w:rsidRDefault="00A05CDF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4629CB28" w:rsidR="007B0A3D" w:rsidRDefault="00A05CDF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Acting </w:t>
      </w:r>
      <w:bookmarkStart w:id="0" w:name="_GoBack"/>
      <w:bookmarkEnd w:id="0"/>
      <w:r w:rsidR="007B0A3D" w:rsidRPr="00E8776F">
        <w:rPr>
          <w:i/>
        </w:rPr>
        <w:t xml:space="preserve">Chief </w:t>
      </w:r>
      <w:r w:rsidR="007B0A3D"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6FF2309A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162EEDE9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E51">
        <w:rPr>
          <w:noProof/>
        </w:rPr>
        <w:drawing>
          <wp:inline distT="0" distB="0" distL="0" distR="0" wp14:anchorId="218837D7" wp14:editId="01D2FC8A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168A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2DAB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15C5"/>
    <w:rsid w:val="004D37C1"/>
    <w:rsid w:val="004D3D50"/>
    <w:rsid w:val="004D4A54"/>
    <w:rsid w:val="004D67EB"/>
    <w:rsid w:val="004E33B9"/>
    <w:rsid w:val="004E58E4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2E5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58BD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4BE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5CDF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D2E51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5F829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4D1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94D8-A0BD-466D-B645-DC455A34A22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39e561-3ac4-4f07-a80d-77efd469d697"/>
    <ds:schemaRef ds:uri="20bb011e-772b-4d93-81ef-1c829579914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4</cp:revision>
  <dcterms:created xsi:type="dcterms:W3CDTF">2025-03-31T14:25:00Z</dcterms:created>
  <dcterms:modified xsi:type="dcterms:W3CDTF">2025-04-02T10:56:00Z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