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25E0B" w:rsidP="00F25E0B" w:rsidRDefault="00F25E0B" w14:paraId="1975E7BC" w14:textId="77777777">
      <w:pPr>
        <w:spacing w:after="0" w:line="240" w:lineRule="auto"/>
        <w:jc w:val="center"/>
        <w:rPr>
          <w:rFonts w:ascii="Times New Roman" w:hAnsi="Times New Roman" w:cs="Times New Roman"/>
          <w:noProof/>
          <w:sz w:val="24"/>
          <w:szCs w:val="24"/>
          <w:lang w:val="en-US"/>
        </w:rPr>
      </w:pPr>
    </w:p>
    <w:p w:rsidR="007F63AF" w:rsidP="00F25E0B" w:rsidRDefault="007F63AF" w14:paraId="5B47DF4D" w14:textId="77777777">
      <w:pPr>
        <w:spacing w:after="0" w:line="240" w:lineRule="auto"/>
        <w:jc w:val="center"/>
        <w:rPr>
          <w:rFonts w:ascii="Times New Roman" w:hAnsi="Times New Roman" w:cs="Times New Roman"/>
          <w:noProof/>
          <w:sz w:val="24"/>
          <w:szCs w:val="24"/>
          <w:lang w:val="en-US"/>
        </w:rPr>
      </w:pPr>
    </w:p>
    <w:p w:rsidR="007F63AF" w:rsidP="00F25E0B" w:rsidRDefault="007F63AF" w14:paraId="6F4E7C2A" w14:textId="77777777">
      <w:pPr>
        <w:spacing w:after="0" w:line="240" w:lineRule="auto"/>
        <w:jc w:val="center"/>
        <w:rPr>
          <w:rFonts w:ascii="Times New Roman" w:hAnsi="Times New Roman" w:cs="Times New Roman"/>
          <w:noProof/>
          <w:sz w:val="24"/>
          <w:szCs w:val="24"/>
          <w:lang w:val="en-US"/>
        </w:rPr>
      </w:pPr>
    </w:p>
    <w:p w:rsidR="007F63AF" w:rsidP="00F25E0B" w:rsidRDefault="007F63AF" w14:paraId="30FE4661" w14:textId="77777777">
      <w:pPr>
        <w:spacing w:after="0" w:line="240" w:lineRule="auto"/>
        <w:jc w:val="center"/>
        <w:rPr>
          <w:rFonts w:ascii="Times New Roman" w:hAnsi="Times New Roman" w:cs="Times New Roman"/>
          <w:noProof/>
          <w:sz w:val="24"/>
          <w:szCs w:val="24"/>
          <w:lang w:val="en-US"/>
        </w:rPr>
      </w:pPr>
    </w:p>
    <w:p w:rsidR="007F63AF" w:rsidP="00F25E0B" w:rsidRDefault="007F63AF" w14:paraId="25DEB91A" w14:textId="77777777">
      <w:pPr>
        <w:spacing w:after="0" w:line="240" w:lineRule="auto"/>
        <w:jc w:val="center"/>
        <w:rPr>
          <w:rFonts w:ascii="Times New Roman" w:hAnsi="Times New Roman" w:cs="Times New Roman"/>
          <w:noProof/>
          <w:sz w:val="24"/>
          <w:szCs w:val="24"/>
          <w:lang w:val="en-US"/>
        </w:rPr>
      </w:pPr>
    </w:p>
    <w:p w:rsidRPr="007F5AEF" w:rsidR="007F63AF" w:rsidP="00F25E0B" w:rsidRDefault="007F63AF" w14:paraId="6C6FE752" w14:textId="77777777">
      <w:pPr>
        <w:spacing w:after="0" w:line="240" w:lineRule="auto"/>
        <w:jc w:val="center"/>
        <w:rPr>
          <w:rFonts w:ascii="Times New Roman" w:hAnsi="Times New Roman" w:cs="Times New Roman"/>
          <w:b/>
          <w:caps/>
          <w:sz w:val="24"/>
          <w:szCs w:val="24"/>
        </w:rPr>
      </w:pPr>
    </w:p>
    <w:p w:rsidR="000C3872" w:rsidP="00774F55" w:rsidRDefault="000C3872" w14:paraId="55A5DD7A" w14:textId="77777777">
      <w:pPr>
        <w:pStyle w:val="NoSpacing"/>
        <w:jc w:val="center"/>
        <w:rPr>
          <w:rFonts w:ascii="Times New Roman" w:hAnsi="Times New Roman"/>
          <w:b/>
          <w:sz w:val="32"/>
          <w:szCs w:val="32"/>
        </w:rPr>
      </w:pPr>
      <w:r w:rsidRPr="009A3859">
        <w:rPr>
          <w:b/>
          <w:noProof/>
          <w:lang w:eastAsia="en-IE"/>
        </w:rPr>
        <w:drawing>
          <wp:inline distT="0" distB="0" distL="0" distR="0" wp14:anchorId="60C56C80" wp14:editId="10E05EDE">
            <wp:extent cx="3733800" cy="96874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2727" cy="989219"/>
                    </a:xfrm>
                    <a:prstGeom prst="rect">
                      <a:avLst/>
                    </a:prstGeom>
                  </pic:spPr>
                </pic:pic>
              </a:graphicData>
            </a:graphic>
          </wp:inline>
        </w:drawing>
      </w:r>
    </w:p>
    <w:p w:rsidR="00774F55" w:rsidP="00774F55" w:rsidRDefault="00774F55" w14:paraId="1C0A1C91" w14:textId="0AA42180">
      <w:pPr>
        <w:pStyle w:val="NoSpacing"/>
        <w:jc w:val="center"/>
        <w:rPr>
          <w:rFonts w:ascii="Times New Roman" w:hAnsi="Times New Roman"/>
          <w:b/>
          <w:sz w:val="32"/>
          <w:szCs w:val="32"/>
        </w:rPr>
      </w:pPr>
      <w:r w:rsidRPr="008C740D">
        <w:rPr>
          <w:rFonts w:ascii="Times New Roman" w:hAnsi="Times New Roman"/>
          <w:b/>
          <w:sz w:val="32"/>
          <w:szCs w:val="32"/>
        </w:rPr>
        <w:t xml:space="preserve">Job Description </w:t>
      </w:r>
    </w:p>
    <w:p w:rsidRPr="000C3872" w:rsidR="00774F55" w:rsidP="00774F55" w:rsidRDefault="00774F55" w14:paraId="4AF6B02E" w14:textId="77777777">
      <w:pPr>
        <w:pStyle w:val="NoSpacing"/>
        <w:jc w:val="center"/>
        <w:rPr>
          <w:rFonts w:ascii="Times New Roman" w:hAnsi="Times New Roman"/>
          <w:b/>
          <w:sz w:val="24"/>
          <w:szCs w:val="24"/>
        </w:rPr>
      </w:pPr>
      <w:r w:rsidRPr="000C3872">
        <w:rPr>
          <w:rFonts w:ascii="Times New Roman" w:hAnsi="Times New Roman"/>
          <w:b/>
          <w:sz w:val="24"/>
          <w:szCs w:val="24"/>
        </w:rPr>
        <w:t xml:space="preserve">Confined competition </w:t>
      </w:r>
    </w:p>
    <w:p w:rsidRPr="000C3872" w:rsidR="00774F55" w:rsidP="00774F55" w:rsidRDefault="00774F55" w14:paraId="74D1B5D1" w14:textId="77777777">
      <w:pPr>
        <w:jc w:val="center"/>
        <w:rPr>
          <w:b/>
          <w:sz w:val="24"/>
          <w:szCs w:val="24"/>
        </w:rPr>
      </w:pPr>
      <w:r w:rsidRPr="000C3872">
        <w:rPr>
          <w:b/>
          <w:sz w:val="24"/>
          <w:szCs w:val="24"/>
        </w:rPr>
        <w:t>(as per C. L. 0008/2017)</w:t>
      </w:r>
    </w:p>
    <w:p w:rsidR="00C148F2" w:rsidP="00C148F2" w:rsidRDefault="00E43865" w14:paraId="2C38FC5A" w14:textId="77777777">
      <w:pPr>
        <w:pStyle w:val="NoSpacing"/>
        <w:jc w:val="center"/>
        <w:rPr>
          <w:rFonts w:ascii="Times New Roman" w:hAnsi="Times New Roman"/>
          <w:b/>
          <w:sz w:val="24"/>
          <w:szCs w:val="24"/>
        </w:rPr>
      </w:pPr>
      <w:r>
        <w:rPr>
          <w:b/>
          <w:sz w:val="28"/>
          <w:szCs w:val="28"/>
        </w:rPr>
        <w:t>Permanent</w:t>
      </w:r>
      <w:r w:rsidR="00B7621F">
        <w:rPr>
          <w:b/>
          <w:sz w:val="28"/>
          <w:szCs w:val="28"/>
        </w:rPr>
        <w:t xml:space="preserve"> Staff Officer Grade </w:t>
      </w:r>
      <w:r w:rsidRPr="00B2261C" w:rsidR="00B7621F">
        <w:rPr>
          <w:b/>
          <w:sz w:val="28"/>
          <w:szCs w:val="28"/>
        </w:rPr>
        <w:t>V</w:t>
      </w:r>
      <w:r w:rsidR="00B7621F">
        <w:rPr>
          <w:b/>
          <w:sz w:val="28"/>
          <w:szCs w:val="28"/>
        </w:rPr>
        <w:br/>
      </w:r>
      <w:r w:rsidR="00C148F2">
        <w:rPr>
          <w:b/>
          <w:sz w:val="24"/>
          <w:szCs w:val="24"/>
        </w:rPr>
        <w:t>Centre of first assignment</w:t>
      </w:r>
      <w:r w:rsidRPr="00407EAC" w:rsidR="00C148F2">
        <w:rPr>
          <w:b/>
          <w:sz w:val="24"/>
          <w:szCs w:val="24"/>
        </w:rPr>
        <w:t xml:space="preserve">: </w:t>
      </w:r>
      <w:r w:rsidRPr="009159DD" w:rsidR="00C148F2">
        <w:rPr>
          <w:rFonts w:ascii="Times New Roman" w:hAnsi="Times New Roman"/>
          <w:b/>
          <w:sz w:val="24"/>
          <w:szCs w:val="24"/>
        </w:rPr>
        <w:t xml:space="preserve">Kerry ETB </w:t>
      </w:r>
      <w:r w:rsidR="00C148F2">
        <w:rPr>
          <w:rFonts w:ascii="Times New Roman" w:hAnsi="Times New Roman"/>
          <w:b/>
          <w:sz w:val="24"/>
          <w:szCs w:val="24"/>
        </w:rPr>
        <w:t>Further Education and Training</w:t>
      </w:r>
      <w:r w:rsidRPr="009159DD" w:rsidR="00C148F2">
        <w:rPr>
          <w:rFonts w:ascii="Times New Roman" w:hAnsi="Times New Roman"/>
          <w:b/>
          <w:sz w:val="24"/>
          <w:szCs w:val="24"/>
        </w:rPr>
        <w:t xml:space="preserve"> Unit, </w:t>
      </w:r>
      <w:r w:rsidR="00C148F2">
        <w:rPr>
          <w:rFonts w:ascii="Times New Roman" w:hAnsi="Times New Roman"/>
          <w:b/>
          <w:sz w:val="24"/>
          <w:szCs w:val="24"/>
        </w:rPr>
        <w:t>(Unit 102)</w:t>
      </w:r>
    </w:p>
    <w:p w:rsidRPr="002D6E4F" w:rsidR="00F25E0B" w:rsidP="002D6E4F" w:rsidRDefault="00C148F2" w14:paraId="2135D20D" w14:textId="77777777">
      <w:pPr>
        <w:pStyle w:val="NoSpacing"/>
        <w:jc w:val="center"/>
        <w:rPr>
          <w:rFonts w:ascii="Times New Roman" w:hAnsi="Times New Roman"/>
          <w:b/>
          <w:sz w:val="24"/>
          <w:szCs w:val="24"/>
        </w:rPr>
      </w:pPr>
      <w:r w:rsidRPr="009159DD">
        <w:rPr>
          <w:rFonts w:ascii="Times New Roman" w:hAnsi="Times New Roman"/>
          <w:b/>
          <w:sz w:val="24"/>
          <w:szCs w:val="24"/>
        </w:rPr>
        <w:t>Centrepoint, John Joe Sheehy Road, Tralee</w:t>
      </w:r>
    </w:p>
    <w:p w:rsidRPr="007F5AEF" w:rsidR="00F25E0B" w:rsidP="007221B6" w:rsidRDefault="00F25E0B" w14:paraId="28C80FE5" w14:textId="77777777">
      <w:pPr>
        <w:overflowPunct w:val="0"/>
        <w:autoSpaceDE w:val="0"/>
        <w:autoSpaceDN w:val="0"/>
        <w:adjustRightInd w:val="0"/>
        <w:spacing w:after="0" w:line="240" w:lineRule="auto"/>
        <w:ind w:right="663"/>
        <w:jc w:val="both"/>
        <w:textAlignment w:val="baseline"/>
        <w:rPr>
          <w:rFonts w:ascii="Times New Roman" w:hAnsi="Times New Roman" w:eastAsia="Times New Roman" w:cs="Times New Roman"/>
          <w:b/>
          <w:sz w:val="24"/>
          <w:szCs w:val="24"/>
          <w:lang w:val="en-GB"/>
        </w:rPr>
      </w:pPr>
      <w:r w:rsidRPr="007F5AEF">
        <w:rPr>
          <w:rFonts w:ascii="Times New Roman" w:hAnsi="Times New Roman" w:eastAsia="Times New Roman" w:cs="Times New Roman"/>
          <w:b/>
          <w:sz w:val="24"/>
          <w:szCs w:val="24"/>
          <w:lang w:val="en-GB"/>
        </w:rPr>
        <w:t>Nature of Post</w:t>
      </w:r>
    </w:p>
    <w:p w:rsidRPr="001D3DF1" w:rsidR="00F25E0B" w:rsidP="007221B6" w:rsidRDefault="00821E18" w14:paraId="1E168F7F" w14:textId="77777777">
      <w:pPr>
        <w:overflowPunct w:val="0"/>
        <w:autoSpaceDE w:val="0"/>
        <w:autoSpaceDN w:val="0"/>
        <w:adjustRightInd w:val="0"/>
        <w:spacing w:after="0" w:line="240" w:lineRule="auto"/>
        <w:ind w:right="663"/>
        <w:jc w:val="both"/>
        <w:textAlignment w:val="baseline"/>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Permanent</w:t>
      </w:r>
      <w:r w:rsidR="002C2E4F">
        <w:rPr>
          <w:rFonts w:ascii="Times New Roman" w:hAnsi="Times New Roman" w:eastAsia="Times New Roman" w:cs="Times New Roman"/>
          <w:sz w:val="24"/>
          <w:szCs w:val="24"/>
          <w:lang w:val="en-GB"/>
        </w:rPr>
        <w:t xml:space="preserve"> </w:t>
      </w:r>
      <w:r w:rsidR="00F25E0B">
        <w:rPr>
          <w:rFonts w:ascii="Times New Roman" w:hAnsi="Times New Roman" w:eastAsia="Times New Roman" w:cs="Times New Roman"/>
          <w:sz w:val="24"/>
          <w:szCs w:val="24"/>
          <w:lang w:val="en-GB"/>
        </w:rPr>
        <w:t>full-time position 3</w:t>
      </w:r>
      <w:r w:rsidR="0081667D">
        <w:rPr>
          <w:rFonts w:ascii="Times New Roman" w:hAnsi="Times New Roman" w:eastAsia="Times New Roman" w:cs="Times New Roman"/>
          <w:sz w:val="24"/>
          <w:szCs w:val="24"/>
          <w:lang w:val="en-GB"/>
        </w:rPr>
        <w:t>5</w:t>
      </w:r>
      <w:r w:rsidR="00F25E0B">
        <w:rPr>
          <w:rFonts w:ascii="Times New Roman" w:hAnsi="Times New Roman" w:eastAsia="Times New Roman" w:cs="Times New Roman"/>
          <w:sz w:val="24"/>
          <w:szCs w:val="24"/>
          <w:lang w:val="en-GB"/>
        </w:rPr>
        <w:t xml:space="preserve"> hours per week</w:t>
      </w:r>
    </w:p>
    <w:p w:rsidRPr="00FD6038" w:rsidR="00F25E0B" w:rsidP="007221B6" w:rsidRDefault="00F25E0B" w14:paraId="628BC3AA" w14:textId="77777777">
      <w:pPr>
        <w:overflowPunct w:val="0"/>
        <w:autoSpaceDE w:val="0"/>
        <w:autoSpaceDN w:val="0"/>
        <w:adjustRightInd w:val="0"/>
        <w:spacing w:after="0" w:line="240" w:lineRule="auto"/>
        <w:ind w:right="663"/>
        <w:jc w:val="both"/>
        <w:textAlignment w:val="baseline"/>
        <w:rPr>
          <w:rFonts w:ascii="Times New Roman" w:hAnsi="Times New Roman" w:eastAsia="Times New Roman" w:cs="Times New Roman"/>
          <w:b/>
          <w:color w:val="FF0000"/>
          <w:sz w:val="24"/>
          <w:szCs w:val="24"/>
          <w:lang w:val="en-GB"/>
        </w:rPr>
      </w:pPr>
    </w:p>
    <w:p w:rsidRPr="007F5AEF" w:rsidR="00F25E0B" w:rsidP="007221B6" w:rsidRDefault="00F25E0B" w14:paraId="26DE4A5E" w14:textId="77777777">
      <w:pPr>
        <w:overflowPunct w:val="0"/>
        <w:autoSpaceDE w:val="0"/>
        <w:autoSpaceDN w:val="0"/>
        <w:adjustRightInd w:val="0"/>
        <w:spacing w:after="0" w:line="240" w:lineRule="auto"/>
        <w:ind w:right="663"/>
        <w:jc w:val="both"/>
        <w:textAlignment w:val="baseline"/>
        <w:rPr>
          <w:rFonts w:ascii="Times New Roman" w:hAnsi="Times New Roman" w:eastAsia="Times New Roman" w:cs="Times New Roman"/>
          <w:b/>
          <w:sz w:val="24"/>
          <w:szCs w:val="24"/>
          <w:lang w:val="en-GB"/>
        </w:rPr>
      </w:pPr>
      <w:r w:rsidRPr="007F5AEF">
        <w:rPr>
          <w:rFonts w:ascii="Times New Roman" w:hAnsi="Times New Roman" w:eastAsia="Times New Roman" w:cs="Times New Roman"/>
          <w:b/>
          <w:sz w:val="24"/>
          <w:szCs w:val="24"/>
          <w:lang w:val="en-GB"/>
        </w:rPr>
        <w:t>Location</w:t>
      </w:r>
    </w:p>
    <w:p w:rsidRPr="00C148F2" w:rsidR="00C148F2" w:rsidP="00C148F2" w:rsidRDefault="00F25E0B" w14:paraId="38D7CA6C" w14:textId="77777777">
      <w:pPr>
        <w:pStyle w:val="NoSpacing"/>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Appointment is to the Scheme – Kerry ETB reserves the right </w:t>
      </w:r>
      <w:r w:rsidR="00C148F2">
        <w:rPr>
          <w:rFonts w:ascii="Times New Roman" w:hAnsi="Times New Roman" w:eastAsia="Times New Roman" w:cs="Times New Roman"/>
          <w:sz w:val="24"/>
          <w:szCs w:val="24"/>
          <w:lang w:val="en-GB"/>
        </w:rPr>
        <w:t>to assign a staff member to any</w:t>
      </w:r>
      <w:r w:rsidR="00821E18">
        <w:rPr>
          <w:rFonts w:ascii="Times New Roman" w:hAnsi="Times New Roman" w:eastAsia="Times New Roman" w:cs="Times New Roman"/>
          <w:sz w:val="24"/>
          <w:szCs w:val="24"/>
          <w:lang w:val="en-GB"/>
        </w:rPr>
        <w:t xml:space="preserve"> </w:t>
      </w:r>
      <w:r w:rsidRPr="007221B6">
        <w:rPr>
          <w:rFonts w:ascii="Times New Roman" w:hAnsi="Times New Roman" w:eastAsia="Times New Roman" w:cs="Times New Roman"/>
          <w:sz w:val="24"/>
          <w:szCs w:val="24"/>
          <w:lang w:val="en-GB"/>
        </w:rPr>
        <w:t>other location, as the service exigencies require. Your cen</w:t>
      </w:r>
      <w:r w:rsidR="00C148F2">
        <w:rPr>
          <w:rFonts w:ascii="Times New Roman" w:hAnsi="Times New Roman" w:eastAsia="Times New Roman" w:cs="Times New Roman"/>
          <w:sz w:val="24"/>
          <w:szCs w:val="24"/>
          <w:lang w:val="en-GB"/>
        </w:rPr>
        <w:t xml:space="preserve">tre of first assignment will be </w:t>
      </w:r>
      <w:r w:rsidRPr="00C148F2" w:rsidR="00C148F2">
        <w:rPr>
          <w:rFonts w:ascii="Times New Roman" w:hAnsi="Times New Roman" w:eastAsia="Times New Roman" w:cs="Times New Roman"/>
          <w:sz w:val="24"/>
          <w:szCs w:val="24"/>
          <w:lang w:val="en-GB"/>
        </w:rPr>
        <w:t>Kerry ETB Further Education and Training Unit, (Unit 102), Centrepoint, John Joe Sheehy Road, Tralee</w:t>
      </w:r>
      <w:r w:rsidR="00C148F2">
        <w:rPr>
          <w:rFonts w:ascii="Times New Roman" w:hAnsi="Times New Roman" w:eastAsia="Times New Roman" w:cs="Times New Roman"/>
          <w:sz w:val="24"/>
          <w:szCs w:val="24"/>
          <w:lang w:val="en-GB"/>
        </w:rPr>
        <w:t>.</w:t>
      </w:r>
    </w:p>
    <w:p w:rsidRPr="007F5AEF" w:rsidR="00F25E0B" w:rsidP="007221B6" w:rsidRDefault="00F25E0B" w14:paraId="497D55A5" w14:textId="77777777">
      <w:pPr>
        <w:overflowPunct w:val="0"/>
        <w:autoSpaceDE w:val="0"/>
        <w:autoSpaceDN w:val="0"/>
        <w:adjustRightInd w:val="0"/>
        <w:spacing w:after="0" w:line="240" w:lineRule="auto"/>
        <w:ind w:right="663"/>
        <w:jc w:val="both"/>
        <w:textAlignment w:val="baseline"/>
        <w:rPr>
          <w:rFonts w:ascii="Times New Roman" w:hAnsi="Times New Roman" w:eastAsia="Times New Roman" w:cs="Times New Roman"/>
          <w:b/>
          <w:sz w:val="24"/>
          <w:szCs w:val="24"/>
          <w:lang w:val="en-GB"/>
        </w:rPr>
      </w:pPr>
    </w:p>
    <w:p w:rsidRPr="007F5AEF" w:rsidR="00F25E0B" w:rsidP="007221B6" w:rsidRDefault="00F25E0B" w14:paraId="684B6E8F" w14:textId="77777777">
      <w:pPr>
        <w:overflowPunct w:val="0"/>
        <w:autoSpaceDE w:val="0"/>
        <w:autoSpaceDN w:val="0"/>
        <w:adjustRightInd w:val="0"/>
        <w:spacing w:after="0" w:line="240" w:lineRule="auto"/>
        <w:ind w:right="663"/>
        <w:jc w:val="both"/>
        <w:textAlignment w:val="baseline"/>
        <w:rPr>
          <w:rFonts w:ascii="Times New Roman" w:hAnsi="Times New Roman" w:eastAsia="Times New Roman" w:cs="Times New Roman"/>
          <w:b/>
          <w:sz w:val="24"/>
          <w:szCs w:val="24"/>
          <w:lang w:val="en-GB"/>
        </w:rPr>
      </w:pPr>
      <w:r w:rsidRPr="007F5AEF">
        <w:rPr>
          <w:rFonts w:ascii="Times New Roman" w:hAnsi="Times New Roman" w:eastAsia="Times New Roman" w:cs="Times New Roman"/>
          <w:b/>
          <w:sz w:val="24"/>
          <w:szCs w:val="24"/>
          <w:lang w:val="en-GB"/>
        </w:rPr>
        <w:t>Reporting/Accountability Relationship</w:t>
      </w:r>
    </w:p>
    <w:p w:rsidR="00F25E0B" w:rsidP="007221B6" w:rsidRDefault="00F25E0B" w14:paraId="30DD5910" w14:textId="77777777">
      <w:pPr>
        <w:overflowPunct w:val="0"/>
        <w:autoSpaceDE w:val="0"/>
        <w:autoSpaceDN w:val="0"/>
        <w:adjustRightInd w:val="0"/>
        <w:spacing w:after="0" w:line="240" w:lineRule="auto"/>
        <w:ind w:right="663"/>
        <w:jc w:val="both"/>
        <w:textAlignment w:val="baseline"/>
        <w:rPr>
          <w:rFonts w:ascii="Times New Roman" w:hAnsi="Times New Roman" w:eastAsia="Times New Roman" w:cs="Times New Roman"/>
          <w:sz w:val="24"/>
          <w:szCs w:val="24"/>
          <w:lang w:val="en-GB"/>
        </w:rPr>
      </w:pPr>
      <w:r w:rsidRPr="007F5AEF">
        <w:rPr>
          <w:rFonts w:ascii="Times New Roman" w:hAnsi="Times New Roman" w:eastAsia="Times New Roman" w:cs="Times New Roman"/>
          <w:sz w:val="24"/>
          <w:szCs w:val="24"/>
          <w:lang w:val="en-GB"/>
        </w:rPr>
        <w:t xml:space="preserve">The </w:t>
      </w:r>
      <w:r>
        <w:rPr>
          <w:rFonts w:ascii="Times New Roman" w:hAnsi="Times New Roman" w:eastAsia="Times New Roman" w:cs="Times New Roman"/>
          <w:sz w:val="24"/>
          <w:szCs w:val="24"/>
          <w:lang w:val="en-GB"/>
        </w:rPr>
        <w:t xml:space="preserve">Grade V </w:t>
      </w:r>
      <w:r w:rsidRPr="007F5AEF">
        <w:rPr>
          <w:rFonts w:ascii="Times New Roman" w:hAnsi="Times New Roman" w:eastAsia="Times New Roman" w:cs="Times New Roman"/>
          <w:sz w:val="24"/>
          <w:szCs w:val="24"/>
          <w:lang w:val="en-GB"/>
        </w:rPr>
        <w:t xml:space="preserve">reports to </w:t>
      </w:r>
      <w:r w:rsidR="002661F6">
        <w:rPr>
          <w:rFonts w:ascii="Times New Roman" w:hAnsi="Times New Roman" w:eastAsia="Times New Roman" w:cs="Times New Roman"/>
          <w:sz w:val="24"/>
          <w:szCs w:val="24"/>
          <w:lang w:val="en-GB"/>
        </w:rPr>
        <w:t xml:space="preserve">the </w:t>
      </w:r>
      <w:r w:rsidR="00344933">
        <w:rPr>
          <w:rFonts w:ascii="Times New Roman" w:hAnsi="Times New Roman" w:eastAsia="Times New Roman" w:cs="Times New Roman"/>
          <w:sz w:val="24"/>
          <w:szCs w:val="24"/>
          <w:lang w:val="en-GB"/>
        </w:rPr>
        <w:t>Director of Further Education and Training</w:t>
      </w:r>
      <w:r w:rsidR="0075248A">
        <w:rPr>
          <w:rFonts w:ascii="Times New Roman" w:hAnsi="Times New Roman" w:eastAsia="Times New Roman" w:cs="Times New Roman"/>
          <w:sz w:val="24"/>
          <w:szCs w:val="24"/>
          <w:lang w:val="en-GB"/>
        </w:rPr>
        <w:t xml:space="preserve"> (FET)</w:t>
      </w:r>
    </w:p>
    <w:p w:rsidRPr="007F5AEF" w:rsidR="00344933" w:rsidP="007221B6" w:rsidRDefault="00344933" w14:paraId="36AE90FB" w14:textId="77777777">
      <w:pPr>
        <w:overflowPunct w:val="0"/>
        <w:autoSpaceDE w:val="0"/>
        <w:autoSpaceDN w:val="0"/>
        <w:adjustRightInd w:val="0"/>
        <w:spacing w:after="0" w:line="240" w:lineRule="auto"/>
        <w:ind w:right="663"/>
        <w:jc w:val="both"/>
        <w:textAlignment w:val="baseline"/>
        <w:rPr>
          <w:rFonts w:ascii="Times New Roman" w:hAnsi="Times New Roman" w:eastAsia="Times New Roman" w:cs="Times New Roman"/>
          <w:b/>
          <w:sz w:val="24"/>
          <w:szCs w:val="24"/>
          <w:lang w:val="en-GB"/>
        </w:rPr>
      </w:pPr>
    </w:p>
    <w:p w:rsidRPr="007F5AEF" w:rsidR="00F25E0B" w:rsidP="007221B6" w:rsidRDefault="00F25E0B" w14:paraId="61FCC2AD" w14:textId="77777777">
      <w:pPr>
        <w:overflowPunct w:val="0"/>
        <w:autoSpaceDE w:val="0"/>
        <w:autoSpaceDN w:val="0"/>
        <w:adjustRightInd w:val="0"/>
        <w:spacing w:after="0" w:line="240" w:lineRule="auto"/>
        <w:ind w:right="663"/>
        <w:jc w:val="both"/>
        <w:textAlignment w:val="baseline"/>
        <w:rPr>
          <w:rFonts w:ascii="Times New Roman" w:hAnsi="Times New Roman" w:cs="Times New Roman"/>
          <w:b/>
          <w:sz w:val="24"/>
          <w:szCs w:val="24"/>
        </w:rPr>
      </w:pPr>
      <w:r w:rsidRPr="007F5AEF">
        <w:rPr>
          <w:rFonts w:ascii="Times New Roman" w:hAnsi="Times New Roman" w:eastAsia="Times New Roman" w:cs="Times New Roman"/>
          <w:b/>
          <w:sz w:val="24"/>
          <w:szCs w:val="24"/>
          <w:lang w:val="en-GB"/>
        </w:rPr>
        <w:t>Post Summary/</w:t>
      </w:r>
      <w:r w:rsidRPr="007F5AEF">
        <w:rPr>
          <w:rFonts w:ascii="Times New Roman" w:hAnsi="Times New Roman" w:cs="Times New Roman"/>
          <w:b/>
          <w:sz w:val="24"/>
          <w:szCs w:val="24"/>
        </w:rPr>
        <w:t>Purpose:</w:t>
      </w:r>
    </w:p>
    <w:p w:rsidRPr="007221B6" w:rsidR="00FB0A93" w:rsidP="007221B6" w:rsidRDefault="001A4C60" w14:paraId="38C54A5A" w14:textId="77777777">
      <w:pPr>
        <w:overflowPunct w:val="0"/>
        <w:autoSpaceDE w:val="0"/>
        <w:autoSpaceDN w:val="0"/>
        <w:adjustRightInd w:val="0"/>
        <w:spacing w:after="0" w:line="240" w:lineRule="auto"/>
        <w:ind w:right="663"/>
        <w:jc w:val="both"/>
        <w:textAlignment w:val="baseline"/>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To ensure</w:t>
      </w:r>
      <w:r w:rsidR="0075248A">
        <w:rPr>
          <w:rFonts w:ascii="Times New Roman" w:hAnsi="Times New Roman" w:eastAsia="Times New Roman" w:cs="Times New Roman"/>
          <w:sz w:val="24"/>
          <w:szCs w:val="24"/>
          <w:lang w:val="en-GB"/>
        </w:rPr>
        <w:t xml:space="preserve">, </w:t>
      </w:r>
      <w:bookmarkStart w:name="_GoBack" w:id="0"/>
      <w:r w:rsidRPr="004E1C83" w:rsidR="0075248A">
        <w:rPr>
          <w:rFonts w:ascii="Times New Roman" w:hAnsi="Times New Roman" w:eastAsia="Times New Roman" w:cs="Times New Roman"/>
          <w:sz w:val="24"/>
          <w:szCs w:val="24"/>
          <w:lang w:val="en-GB"/>
        </w:rPr>
        <w:t>under the supervision of the Director of FET</w:t>
      </w:r>
      <w:r w:rsidRPr="007221B6">
        <w:rPr>
          <w:rFonts w:ascii="Times New Roman" w:hAnsi="Times New Roman" w:eastAsia="Times New Roman" w:cs="Times New Roman"/>
          <w:sz w:val="24"/>
          <w:szCs w:val="24"/>
          <w:lang w:val="en-GB"/>
        </w:rPr>
        <w:t xml:space="preserve"> </w:t>
      </w:r>
      <w:bookmarkEnd w:id="0"/>
      <w:r w:rsidRPr="007221B6">
        <w:rPr>
          <w:rFonts w:ascii="Times New Roman" w:hAnsi="Times New Roman" w:eastAsia="Times New Roman" w:cs="Times New Roman"/>
          <w:sz w:val="24"/>
          <w:szCs w:val="24"/>
          <w:lang w:val="en-GB"/>
        </w:rPr>
        <w:t xml:space="preserve">that </w:t>
      </w:r>
      <w:r w:rsidR="00344933">
        <w:rPr>
          <w:rFonts w:ascii="Times New Roman" w:hAnsi="Times New Roman" w:eastAsia="Times New Roman" w:cs="Times New Roman"/>
          <w:sz w:val="24"/>
          <w:szCs w:val="24"/>
          <w:lang w:val="en-GB"/>
        </w:rPr>
        <w:t xml:space="preserve">the </w:t>
      </w:r>
      <w:r w:rsidRPr="007221B6" w:rsidR="002661F6">
        <w:rPr>
          <w:rFonts w:ascii="Times New Roman" w:hAnsi="Times New Roman" w:eastAsia="Times New Roman" w:cs="Times New Roman"/>
          <w:sz w:val="24"/>
          <w:szCs w:val="24"/>
          <w:lang w:val="en-GB"/>
        </w:rPr>
        <w:t>C</w:t>
      </w:r>
      <w:r w:rsidR="00344933">
        <w:rPr>
          <w:rFonts w:ascii="Times New Roman" w:hAnsi="Times New Roman" w:eastAsia="Times New Roman" w:cs="Times New Roman"/>
          <w:sz w:val="24"/>
          <w:szCs w:val="24"/>
          <w:lang w:val="en-GB"/>
        </w:rPr>
        <w:t>ommunity Training Centre (CTC)</w:t>
      </w:r>
      <w:r w:rsidR="008831A5">
        <w:rPr>
          <w:rFonts w:ascii="Times New Roman" w:hAnsi="Times New Roman" w:eastAsia="Times New Roman" w:cs="Times New Roman"/>
          <w:sz w:val="24"/>
          <w:szCs w:val="24"/>
          <w:lang w:val="en-GB"/>
        </w:rPr>
        <w:t>,</w:t>
      </w:r>
      <w:r w:rsidR="00344933">
        <w:rPr>
          <w:rFonts w:ascii="Times New Roman" w:hAnsi="Times New Roman" w:eastAsia="Times New Roman" w:cs="Times New Roman"/>
          <w:sz w:val="24"/>
          <w:szCs w:val="24"/>
          <w:lang w:val="en-GB"/>
        </w:rPr>
        <w:t xml:space="preserve"> the Specialist Training Provision (STP) and Local Training Initiative (LTI)</w:t>
      </w:r>
      <w:r w:rsidR="005E0FA7">
        <w:rPr>
          <w:rFonts w:ascii="Times New Roman" w:hAnsi="Times New Roman" w:eastAsia="Times New Roman" w:cs="Times New Roman"/>
          <w:sz w:val="24"/>
          <w:szCs w:val="24"/>
          <w:lang w:val="en-GB"/>
        </w:rPr>
        <w:t xml:space="preserve"> </w:t>
      </w:r>
      <w:r w:rsidRPr="007221B6">
        <w:rPr>
          <w:rFonts w:ascii="Times New Roman" w:hAnsi="Times New Roman" w:eastAsia="Times New Roman" w:cs="Times New Roman"/>
          <w:sz w:val="24"/>
          <w:szCs w:val="24"/>
          <w:lang w:val="en-GB"/>
        </w:rPr>
        <w:t xml:space="preserve">programmes are </w:t>
      </w:r>
      <w:r w:rsidR="00344933">
        <w:rPr>
          <w:rFonts w:ascii="Times New Roman" w:hAnsi="Times New Roman" w:eastAsia="Times New Roman" w:cs="Times New Roman"/>
          <w:sz w:val="24"/>
          <w:szCs w:val="24"/>
          <w:lang w:val="en-GB"/>
        </w:rPr>
        <w:t>delivered</w:t>
      </w:r>
      <w:r w:rsidRPr="007221B6">
        <w:rPr>
          <w:rFonts w:ascii="Times New Roman" w:hAnsi="Times New Roman" w:eastAsia="Times New Roman" w:cs="Times New Roman"/>
          <w:sz w:val="24"/>
          <w:szCs w:val="24"/>
          <w:lang w:val="en-GB"/>
        </w:rPr>
        <w:t xml:space="preserve"> and monitored </w:t>
      </w:r>
      <w:r w:rsidR="005E0FA7">
        <w:rPr>
          <w:rFonts w:ascii="Times New Roman" w:hAnsi="Times New Roman" w:eastAsia="Times New Roman" w:cs="Times New Roman"/>
          <w:sz w:val="24"/>
          <w:szCs w:val="24"/>
          <w:lang w:val="en-GB"/>
        </w:rPr>
        <w:t xml:space="preserve">to ensure compliance </w:t>
      </w:r>
      <w:r w:rsidRPr="00E43865" w:rsidR="005E0FA7">
        <w:rPr>
          <w:rFonts w:ascii="Times New Roman" w:hAnsi="Times New Roman" w:eastAsia="Times New Roman" w:cs="Times New Roman"/>
          <w:sz w:val="24"/>
          <w:szCs w:val="24"/>
          <w:lang w:val="en-GB"/>
        </w:rPr>
        <w:t xml:space="preserve">with </w:t>
      </w:r>
      <w:r w:rsidRPr="00E43865">
        <w:rPr>
          <w:rFonts w:ascii="Times New Roman" w:hAnsi="Times New Roman" w:eastAsia="Times New Roman" w:cs="Times New Roman"/>
          <w:sz w:val="24"/>
          <w:szCs w:val="24"/>
          <w:lang w:val="en-GB"/>
        </w:rPr>
        <w:t>all</w:t>
      </w:r>
      <w:r w:rsidRPr="005E0FA7">
        <w:rPr>
          <w:rFonts w:ascii="Times New Roman" w:hAnsi="Times New Roman" w:eastAsia="Times New Roman" w:cs="Times New Roman"/>
          <w:color w:val="FF0000"/>
          <w:sz w:val="24"/>
          <w:szCs w:val="24"/>
          <w:lang w:val="en-GB"/>
        </w:rPr>
        <w:t xml:space="preserve"> </w:t>
      </w:r>
      <w:r w:rsidRPr="007221B6">
        <w:rPr>
          <w:rFonts w:ascii="Times New Roman" w:hAnsi="Times New Roman" w:eastAsia="Times New Roman" w:cs="Times New Roman"/>
          <w:sz w:val="24"/>
          <w:szCs w:val="24"/>
          <w:lang w:val="en-GB"/>
        </w:rPr>
        <w:t>relevant</w:t>
      </w:r>
      <w:r w:rsidR="00344933">
        <w:rPr>
          <w:rFonts w:ascii="Times New Roman" w:hAnsi="Times New Roman" w:eastAsia="Times New Roman" w:cs="Times New Roman"/>
          <w:sz w:val="24"/>
          <w:szCs w:val="24"/>
          <w:lang w:val="en-GB"/>
        </w:rPr>
        <w:t xml:space="preserve"> Kerry ETB standards</w:t>
      </w:r>
      <w:r w:rsidRPr="007221B6">
        <w:rPr>
          <w:rFonts w:ascii="Times New Roman" w:hAnsi="Times New Roman" w:eastAsia="Times New Roman" w:cs="Times New Roman"/>
          <w:sz w:val="24"/>
          <w:szCs w:val="24"/>
          <w:lang w:val="en-GB"/>
        </w:rPr>
        <w:t xml:space="preserve"> and </w:t>
      </w:r>
      <w:r w:rsidR="00344933">
        <w:rPr>
          <w:rFonts w:ascii="Times New Roman" w:hAnsi="Times New Roman" w:eastAsia="Times New Roman" w:cs="Times New Roman"/>
          <w:sz w:val="24"/>
          <w:szCs w:val="24"/>
          <w:lang w:val="en-GB"/>
        </w:rPr>
        <w:t>procedures</w:t>
      </w:r>
      <w:r w:rsidR="0075248A">
        <w:rPr>
          <w:rFonts w:ascii="Times New Roman" w:hAnsi="Times New Roman" w:eastAsia="Times New Roman" w:cs="Times New Roman"/>
          <w:sz w:val="24"/>
          <w:szCs w:val="24"/>
          <w:lang w:val="en-GB"/>
        </w:rPr>
        <w:t xml:space="preserve">. </w:t>
      </w:r>
      <w:r w:rsidRPr="007221B6">
        <w:rPr>
          <w:rFonts w:ascii="Times New Roman" w:hAnsi="Times New Roman" w:eastAsia="Times New Roman" w:cs="Times New Roman"/>
          <w:sz w:val="24"/>
          <w:szCs w:val="24"/>
          <w:lang w:val="en-GB"/>
        </w:rPr>
        <w:t xml:space="preserve">To ensure that the Human, Financial and Capital resources </w:t>
      </w:r>
      <w:r w:rsidRPr="007221B6" w:rsidR="0081667D">
        <w:rPr>
          <w:rFonts w:ascii="Times New Roman" w:hAnsi="Times New Roman" w:eastAsia="Times New Roman" w:cs="Times New Roman"/>
          <w:sz w:val="24"/>
          <w:szCs w:val="24"/>
          <w:lang w:val="en-GB"/>
        </w:rPr>
        <w:t>attached to these programmes are in accordance with established</w:t>
      </w:r>
      <w:r w:rsidR="00073E06">
        <w:rPr>
          <w:rFonts w:ascii="Times New Roman" w:hAnsi="Times New Roman" w:eastAsia="Times New Roman" w:cs="Times New Roman"/>
          <w:sz w:val="24"/>
          <w:szCs w:val="24"/>
          <w:lang w:val="en-GB"/>
        </w:rPr>
        <w:t xml:space="preserve"> Kerry ETB</w:t>
      </w:r>
      <w:r w:rsidRPr="007221B6" w:rsidR="0081667D">
        <w:rPr>
          <w:rFonts w:ascii="Times New Roman" w:hAnsi="Times New Roman" w:eastAsia="Times New Roman" w:cs="Times New Roman"/>
          <w:sz w:val="24"/>
          <w:szCs w:val="24"/>
          <w:lang w:val="en-GB"/>
        </w:rPr>
        <w:t xml:space="preserve"> policies and procedures. </w:t>
      </w:r>
      <w:r w:rsidR="00344933">
        <w:rPr>
          <w:rFonts w:ascii="Times New Roman" w:hAnsi="Times New Roman" w:eastAsia="Times New Roman" w:cs="Times New Roman"/>
          <w:sz w:val="24"/>
          <w:szCs w:val="24"/>
          <w:lang w:val="en-GB"/>
        </w:rPr>
        <w:t>To coordinate and liaise on assigned projects for the Director’s office.</w:t>
      </w:r>
    </w:p>
    <w:p w:rsidRPr="00C4220E" w:rsidR="0081667D" w:rsidRDefault="0081667D" w14:paraId="03C240EE" w14:textId="77777777">
      <w:pPr>
        <w:rPr>
          <w:rFonts w:ascii="Times New Roman" w:hAnsi="Times New Roman" w:cs="Times New Roman"/>
          <w:sz w:val="24"/>
          <w:szCs w:val="24"/>
        </w:rPr>
      </w:pPr>
    </w:p>
    <w:p w:rsidRPr="00F25E0B" w:rsidR="005D3A2D" w:rsidP="00F25E0B" w:rsidRDefault="005D3A2D" w14:paraId="4E41A2F5" w14:textId="77777777">
      <w:pPr>
        <w:spacing w:after="0" w:line="240" w:lineRule="auto"/>
        <w:rPr>
          <w:rFonts w:ascii="Times New Roman" w:hAnsi="Times New Roman" w:cs="Times New Roman"/>
          <w:b/>
          <w:sz w:val="24"/>
          <w:szCs w:val="24"/>
        </w:rPr>
      </w:pPr>
      <w:r w:rsidRPr="00F25E0B">
        <w:rPr>
          <w:rFonts w:ascii="Times New Roman" w:hAnsi="Times New Roman" w:cs="Times New Roman"/>
          <w:b/>
          <w:sz w:val="24"/>
          <w:szCs w:val="24"/>
        </w:rPr>
        <w:t>Key Responsibilities</w:t>
      </w:r>
    </w:p>
    <w:p w:rsidRPr="00EF20BE" w:rsidR="00EF20BE" w:rsidP="007221B6" w:rsidRDefault="00EF20BE" w14:paraId="47156932" w14:textId="77777777">
      <w:pPr>
        <w:pStyle w:val="ListParagraph"/>
        <w:jc w:val="both"/>
        <w:rPr>
          <w:rFonts w:ascii="Times New Roman" w:hAnsi="Times New Roman" w:cs="Times New Roman"/>
          <w:b/>
          <w:sz w:val="24"/>
          <w:szCs w:val="24"/>
          <w:lang w:val="en-GB"/>
        </w:rPr>
      </w:pPr>
    </w:p>
    <w:p w:rsidRPr="007221B6" w:rsidR="00EF20BE" w:rsidP="007221B6" w:rsidRDefault="00EF20BE" w14:paraId="1B7174FD" w14:textId="77777777">
      <w:pPr>
        <w:pStyle w:val="ListParagraph"/>
        <w:numPr>
          <w:ilvl w:val="0"/>
          <w:numId w:val="10"/>
        </w:numPr>
        <w:spacing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Monitor costs and activity versus budgets on an on-going basis and prepare reports</w:t>
      </w:r>
      <w:r w:rsidRPr="007221B6" w:rsidR="002661F6">
        <w:rPr>
          <w:rFonts w:ascii="Times New Roman" w:hAnsi="Times New Roman" w:eastAsia="Times New Roman" w:cs="Times New Roman"/>
          <w:sz w:val="24"/>
          <w:szCs w:val="24"/>
          <w:lang w:val="en-GB"/>
        </w:rPr>
        <w:t>.</w:t>
      </w:r>
    </w:p>
    <w:p w:rsidRPr="007221B6" w:rsidR="008B33C1" w:rsidP="007221B6" w:rsidRDefault="008B33C1" w14:paraId="6AA1CEDF" w14:textId="77777777">
      <w:pPr>
        <w:pStyle w:val="ListParagraph"/>
        <w:numPr>
          <w:ilvl w:val="0"/>
          <w:numId w:val="10"/>
        </w:numPr>
        <w:spacing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Review </w:t>
      </w:r>
      <w:r w:rsidR="00344933">
        <w:rPr>
          <w:rFonts w:ascii="Times New Roman" w:hAnsi="Times New Roman" w:eastAsia="Times New Roman" w:cs="Times New Roman"/>
          <w:sz w:val="24"/>
          <w:szCs w:val="24"/>
          <w:lang w:val="en-GB"/>
        </w:rPr>
        <w:t xml:space="preserve">and reconcile </w:t>
      </w:r>
      <w:r w:rsidRPr="007221B6">
        <w:rPr>
          <w:rFonts w:ascii="Times New Roman" w:hAnsi="Times New Roman" w:eastAsia="Times New Roman" w:cs="Times New Roman"/>
          <w:sz w:val="24"/>
          <w:szCs w:val="24"/>
          <w:lang w:val="en-GB"/>
        </w:rPr>
        <w:t>monthly claim</w:t>
      </w:r>
      <w:r w:rsidR="00344933">
        <w:rPr>
          <w:rFonts w:ascii="Times New Roman" w:hAnsi="Times New Roman" w:eastAsia="Times New Roman" w:cs="Times New Roman"/>
          <w:sz w:val="24"/>
          <w:szCs w:val="24"/>
          <w:lang w:val="en-GB"/>
        </w:rPr>
        <w:t>s</w:t>
      </w:r>
      <w:r w:rsidRPr="007221B6">
        <w:rPr>
          <w:rFonts w:ascii="Times New Roman" w:hAnsi="Times New Roman" w:eastAsia="Times New Roman" w:cs="Times New Roman"/>
          <w:sz w:val="24"/>
          <w:szCs w:val="24"/>
          <w:lang w:val="en-GB"/>
        </w:rPr>
        <w:t xml:space="preserve"> received from </w:t>
      </w:r>
      <w:r w:rsidR="00344933">
        <w:rPr>
          <w:rFonts w:ascii="Times New Roman" w:hAnsi="Times New Roman" w:eastAsia="Times New Roman" w:cs="Times New Roman"/>
          <w:sz w:val="24"/>
          <w:szCs w:val="24"/>
          <w:lang w:val="en-GB"/>
        </w:rPr>
        <w:t>the NLN</w:t>
      </w:r>
      <w:r w:rsidR="00073E06">
        <w:rPr>
          <w:rFonts w:ascii="Times New Roman" w:hAnsi="Times New Roman" w:eastAsia="Times New Roman" w:cs="Times New Roman"/>
          <w:sz w:val="24"/>
          <w:szCs w:val="24"/>
          <w:lang w:val="en-GB"/>
        </w:rPr>
        <w:t xml:space="preserve"> Specialist Training Centre and</w:t>
      </w:r>
      <w:r w:rsidR="00344933">
        <w:rPr>
          <w:rFonts w:ascii="Times New Roman" w:hAnsi="Times New Roman" w:eastAsia="Times New Roman" w:cs="Times New Roman"/>
          <w:sz w:val="24"/>
          <w:szCs w:val="24"/>
          <w:lang w:val="en-GB"/>
        </w:rPr>
        <w:t xml:space="preserve"> </w:t>
      </w:r>
      <w:r w:rsidRPr="007221B6">
        <w:rPr>
          <w:rFonts w:ascii="Times New Roman" w:hAnsi="Times New Roman" w:eastAsia="Times New Roman" w:cs="Times New Roman"/>
          <w:sz w:val="24"/>
          <w:szCs w:val="24"/>
          <w:lang w:val="en-GB"/>
        </w:rPr>
        <w:t>T</w:t>
      </w:r>
      <w:r w:rsidRPr="007221B6" w:rsidR="00F50C3F">
        <w:rPr>
          <w:rFonts w:ascii="Times New Roman" w:hAnsi="Times New Roman" w:eastAsia="Times New Roman" w:cs="Times New Roman"/>
          <w:sz w:val="24"/>
          <w:szCs w:val="24"/>
          <w:lang w:val="en-GB"/>
        </w:rPr>
        <w:t xml:space="preserve">ralee </w:t>
      </w:r>
      <w:r w:rsidRPr="007221B6">
        <w:rPr>
          <w:rFonts w:ascii="Times New Roman" w:hAnsi="Times New Roman" w:eastAsia="Times New Roman" w:cs="Times New Roman"/>
          <w:sz w:val="24"/>
          <w:szCs w:val="24"/>
          <w:lang w:val="en-GB"/>
        </w:rPr>
        <w:t>C</w:t>
      </w:r>
      <w:r w:rsidRPr="007221B6" w:rsidR="00F50C3F">
        <w:rPr>
          <w:rFonts w:ascii="Times New Roman" w:hAnsi="Times New Roman" w:eastAsia="Times New Roman" w:cs="Times New Roman"/>
          <w:sz w:val="24"/>
          <w:szCs w:val="24"/>
          <w:lang w:val="en-GB"/>
        </w:rPr>
        <w:t xml:space="preserve">ommunity Training Centre and prepare </w:t>
      </w:r>
      <w:r w:rsidR="00344933">
        <w:rPr>
          <w:rFonts w:ascii="Times New Roman" w:hAnsi="Times New Roman" w:eastAsia="Times New Roman" w:cs="Times New Roman"/>
          <w:sz w:val="24"/>
          <w:szCs w:val="24"/>
          <w:lang w:val="en-GB"/>
        </w:rPr>
        <w:t xml:space="preserve">required </w:t>
      </w:r>
      <w:r w:rsidRPr="007221B6" w:rsidR="00F50C3F">
        <w:rPr>
          <w:rFonts w:ascii="Times New Roman" w:hAnsi="Times New Roman" w:eastAsia="Times New Roman" w:cs="Times New Roman"/>
          <w:sz w:val="24"/>
          <w:szCs w:val="24"/>
          <w:lang w:val="en-GB"/>
        </w:rPr>
        <w:t>report</w:t>
      </w:r>
      <w:r w:rsidR="00344933">
        <w:rPr>
          <w:rFonts w:ascii="Times New Roman" w:hAnsi="Times New Roman" w:eastAsia="Times New Roman" w:cs="Times New Roman"/>
          <w:sz w:val="24"/>
          <w:szCs w:val="24"/>
          <w:lang w:val="en-GB"/>
        </w:rPr>
        <w:t>s</w:t>
      </w:r>
      <w:r w:rsidRPr="007221B6">
        <w:rPr>
          <w:rFonts w:ascii="Times New Roman" w:hAnsi="Times New Roman" w:eastAsia="Times New Roman" w:cs="Times New Roman"/>
          <w:sz w:val="24"/>
          <w:szCs w:val="24"/>
          <w:lang w:val="en-GB"/>
        </w:rPr>
        <w:t>.</w:t>
      </w:r>
    </w:p>
    <w:p w:rsidR="00EF20BE" w:rsidP="007221B6" w:rsidRDefault="00EF20BE" w14:paraId="5C8A2D5B" w14:textId="77777777">
      <w:pPr>
        <w:pStyle w:val="ListParagraph"/>
        <w:numPr>
          <w:ilvl w:val="0"/>
          <w:numId w:val="10"/>
        </w:numPr>
        <w:spacing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Check all invoices </w:t>
      </w:r>
      <w:r w:rsidRPr="00E43865" w:rsidR="008831A5">
        <w:rPr>
          <w:rFonts w:ascii="Times New Roman" w:hAnsi="Times New Roman" w:eastAsia="Times New Roman" w:cs="Times New Roman"/>
          <w:sz w:val="24"/>
          <w:szCs w:val="24"/>
          <w:lang w:val="en-GB"/>
        </w:rPr>
        <w:t xml:space="preserve">are </w:t>
      </w:r>
      <w:r w:rsidRPr="007221B6">
        <w:rPr>
          <w:rFonts w:ascii="Times New Roman" w:hAnsi="Times New Roman" w:eastAsia="Times New Roman" w:cs="Times New Roman"/>
          <w:sz w:val="24"/>
          <w:szCs w:val="24"/>
          <w:lang w:val="en-GB"/>
        </w:rPr>
        <w:t>to appropriate level as per Financial Procedures.</w:t>
      </w:r>
    </w:p>
    <w:p w:rsidRPr="007221B6" w:rsidR="00344933" w:rsidP="007221B6" w:rsidRDefault="00344933" w14:paraId="3BFAEEED" w14:textId="77777777">
      <w:pPr>
        <w:pStyle w:val="ListParagraph"/>
        <w:numPr>
          <w:ilvl w:val="0"/>
          <w:numId w:val="10"/>
        </w:numPr>
        <w:spacing w:line="24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 xml:space="preserve">Check all contract invoices against Grant Agreements. </w:t>
      </w:r>
    </w:p>
    <w:p w:rsidRPr="007221B6" w:rsidR="00F50C3F" w:rsidP="007221B6" w:rsidRDefault="00344933" w14:paraId="24ACBF09" w14:textId="77777777">
      <w:pPr>
        <w:pStyle w:val="ListParagraph"/>
        <w:numPr>
          <w:ilvl w:val="0"/>
          <w:numId w:val="10"/>
        </w:numPr>
        <w:spacing w:line="24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Conduct</w:t>
      </w:r>
      <w:r w:rsidRPr="007221B6" w:rsidR="00F50C3F">
        <w:rPr>
          <w:rFonts w:ascii="Times New Roman" w:hAnsi="Times New Roman" w:eastAsia="Times New Roman" w:cs="Times New Roman"/>
          <w:sz w:val="24"/>
          <w:szCs w:val="24"/>
          <w:lang w:val="en-GB"/>
        </w:rPr>
        <w:t xml:space="preserve"> </w:t>
      </w:r>
      <w:r>
        <w:rPr>
          <w:rFonts w:ascii="Times New Roman" w:hAnsi="Times New Roman" w:eastAsia="Times New Roman" w:cs="Times New Roman"/>
          <w:sz w:val="24"/>
          <w:szCs w:val="24"/>
          <w:lang w:val="en-GB"/>
        </w:rPr>
        <w:t xml:space="preserve">and maintain records </w:t>
      </w:r>
      <w:r w:rsidRPr="00E43865" w:rsidR="008831A5">
        <w:rPr>
          <w:rFonts w:ascii="Times New Roman" w:hAnsi="Times New Roman" w:eastAsia="Times New Roman" w:cs="Times New Roman"/>
          <w:sz w:val="24"/>
          <w:szCs w:val="24"/>
          <w:lang w:val="en-GB"/>
        </w:rPr>
        <w:t xml:space="preserve">of </w:t>
      </w:r>
      <w:r w:rsidR="00B7621F">
        <w:rPr>
          <w:rFonts w:ascii="Times New Roman" w:hAnsi="Times New Roman" w:eastAsia="Times New Roman" w:cs="Times New Roman"/>
          <w:sz w:val="24"/>
          <w:szCs w:val="24"/>
          <w:lang w:val="en-GB"/>
        </w:rPr>
        <w:t>monitoring visits to the CTC</w:t>
      </w:r>
      <w:r>
        <w:rPr>
          <w:rFonts w:ascii="Times New Roman" w:hAnsi="Times New Roman" w:eastAsia="Times New Roman" w:cs="Times New Roman"/>
          <w:sz w:val="24"/>
          <w:szCs w:val="24"/>
          <w:lang w:val="en-GB"/>
        </w:rPr>
        <w:t xml:space="preserve"> and NLN Provision</w:t>
      </w:r>
      <w:r w:rsidR="00B7621F">
        <w:rPr>
          <w:rFonts w:ascii="Times New Roman" w:hAnsi="Times New Roman" w:eastAsia="Times New Roman" w:cs="Times New Roman"/>
          <w:sz w:val="24"/>
          <w:szCs w:val="24"/>
          <w:lang w:val="en-GB"/>
        </w:rPr>
        <w:t xml:space="preserve"> as required</w:t>
      </w:r>
      <w:r w:rsidRPr="007221B6" w:rsidR="00F50C3F">
        <w:rPr>
          <w:rFonts w:ascii="Times New Roman" w:hAnsi="Times New Roman" w:eastAsia="Times New Roman" w:cs="Times New Roman"/>
          <w:sz w:val="24"/>
          <w:szCs w:val="24"/>
          <w:lang w:val="en-GB"/>
        </w:rPr>
        <w:t>.</w:t>
      </w:r>
    </w:p>
    <w:p w:rsidR="00EF20BE" w:rsidP="007221B6" w:rsidRDefault="005E0FA7" w14:paraId="122973F2" w14:textId="77777777">
      <w:pPr>
        <w:pStyle w:val="ListParagraph"/>
        <w:numPr>
          <w:ilvl w:val="0"/>
          <w:numId w:val="10"/>
        </w:numPr>
        <w:spacing w:line="240" w:lineRule="auto"/>
        <w:jc w:val="both"/>
        <w:rPr>
          <w:rFonts w:ascii="Times New Roman" w:hAnsi="Times New Roman" w:eastAsia="Times New Roman" w:cs="Times New Roman"/>
          <w:sz w:val="24"/>
          <w:szCs w:val="24"/>
          <w:lang w:val="en-GB"/>
        </w:rPr>
      </w:pPr>
      <w:r w:rsidRPr="00E43865">
        <w:rPr>
          <w:rFonts w:ascii="Times New Roman" w:hAnsi="Times New Roman" w:eastAsia="Times New Roman" w:cs="Times New Roman"/>
          <w:sz w:val="24"/>
          <w:szCs w:val="24"/>
          <w:lang w:val="en-GB"/>
        </w:rPr>
        <w:lastRenderedPageBreak/>
        <w:t xml:space="preserve">Ensure all data is entered accurately and consistently maintained in </w:t>
      </w:r>
      <w:r w:rsidRPr="00666B90" w:rsidR="00EF20BE">
        <w:rPr>
          <w:rFonts w:ascii="Times New Roman" w:hAnsi="Times New Roman" w:eastAsia="Times New Roman" w:cs="Times New Roman"/>
          <w:sz w:val="24"/>
          <w:szCs w:val="24"/>
          <w:lang w:val="en-GB"/>
        </w:rPr>
        <w:t xml:space="preserve">all Management Information Systems </w:t>
      </w:r>
      <w:r w:rsidRPr="00666B90" w:rsidR="0081667D">
        <w:rPr>
          <w:rFonts w:ascii="Times New Roman" w:hAnsi="Times New Roman" w:eastAsia="Times New Roman" w:cs="Times New Roman"/>
          <w:sz w:val="24"/>
          <w:szCs w:val="24"/>
          <w:lang w:val="en-GB"/>
        </w:rPr>
        <w:t xml:space="preserve">on </w:t>
      </w:r>
      <w:r w:rsidR="002A12A2">
        <w:rPr>
          <w:rFonts w:ascii="Times New Roman" w:hAnsi="Times New Roman" w:eastAsia="Times New Roman" w:cs="Times New Roman"/>
          <w:sz w:val="24"/>
          <w:szCs w:val="24"/>
          <w:lang w:val="en-GB"/>
        </w:rPr>
        <w:t>S</w:t>
      </w:r>
      <w:r w:rsidR="004237BF">
        <w:rPr>
          <w:rFonts w:ascii="Times New Roman" w:hAnsi="Times New Roman" w:eastAsia="Times New Roman" w:cs="Times New Roman"/>
          <w:sz w:val="24"/>
          <w:szCs w:val="24"/>
          <w:lang w:val="en-GB"/>
        </w:rPr>
        <w:t>UN</w:t>
      </w:r>
      <w:r w:rsidR="002A12A2">
        <w:rPr>
          <w:rFonts w:ascii="Times New Roman" w:hAnsi="Times New Roman" w:eastAsia="Times New Roman" w:cs="Times New Roman"/>
          <w:sz w:val="24"/>
          <w:szCs w:val="24"/>
          <w:lang w:val="en-GB"/>
        </w:rPr>
        <w:t>, PLSS, FARR</w:t>
      </w:r>
      <w:r w:rsidR="004237BF">
        <w:rPr>
          <w:rFonts w:ascii="Times New Roman" w:hAnsi="Times New Roman" w:eastAsia="Times New Roman" w:cs="Times New Roman"/>
          <w:sz w:val="24"/>
          <w:szCs w:val="24"/>
          <w:lang w:val="en-GB"/>
        </w:rPr>
        <w:t>,</w:t>
      </w:r>
      <w:r w:rsidR="002A12A2">
        <w:rPr>
          <w:rFonts w:ascii="Times New Roman" w:hAnsi="Times New Roman" w:eastAsia="Times New Roman" w:cs="Times New Roman"/>
          <w:sz w:val="24"/>
          <w:szCs w:val="24"/>
          <w:lang w:val="en-GB"/>
        </w:rPr>
        <w:t xml:space="preserve"> Core</w:t>
      </w:r>
      <w:r w:rsidR="004237BF">
        <w:rPr>
          <w:rFonts w:ascii="Times New Roman" w:hAnsi="Times New Roman" w:eastAsia="Times New Roman" w:cs="Times New Roman"/>
          <w:sz w:val="24"/>
          <w:szCs w:val="24"/>
          <w:lang w:val="en-GB"/>
        </w:rPr>
        <w:t>, P2P, DCS etc.</w:t>
      </w:r>
    </w:p>
    <w:p w:rsidRPr="00666B90" w:rsidR="004237BF" w:rsidP="007221B6" w:rsidRDefault="004237BF" w14:paraId="5B51BCD1" w14:textId="77777777">
      <w:pPr>
        <w:pStyle w:val="ListParagraph"/>
        <w:numPr>
          <w:ilvl w:val="0"/>
          <w:numId w:val="10"/>
        </w:numPr>
        <w:spacing w:line="24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Ensure all learners are correctly and comprehensively registered on PLSS in compliance with all Kerry ETB policies and procedures.</w:t>
      </w:r>
    </w:p>
    <w:p w:rsidRPr="007221B6" w:rsidR="00EF20BE" w:rsidP="007221B6" w:rsidRDefault="00EF20BE" w14:paraId="69C576B7" w14:textId="77777777">
      <w:pPr>
        <w:pStyle w:val="ListParagraph"/>
        <w:numPr>
          <w:ilvl w:val="0"/>
          <w:numId w:val="10"/>
        </w:numPr>
        <w:spacing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Ensure all </w:t>
      </w:r>
      <w:r w:rsidRPr="007221B6" w:rsidR="0081667D">
        <w:rPr>
          <w:rFonts w:ascii="Times New Roman" w:hAnsi="Times New Roman" w:eastAsia="Times New Roman" w:cs="Times New Roman"/>
          <w:sz w:val="24"/>
          <w:szCs w:val="24"/>
          <w:lang w:val="en-GB"/>
        </w:rPr>
        <w:t>learners</w:t>
      </w:r>
      <w:r w:rsidRPr="007221B6">
        <w:rPr>
          <w:rFonts w:ascii="Times New Roman" w:hAnsi="Times New Roman" w:eastAsia="Times New Roman" w:cs="Times New Roman"/>
          <w:sz w:val="24"/>
          <w:szCs w:val="24"/>
          <w:lang w:val="en-GB"/>
        </w:rPr>
        <w:t xml:space="preserve"> are registered </w:t>
      </w:r>
      <w:r w:rsidR="00A16F2A">
        <w:rPr>
          <w:rFonts w:ascii="Times New Roman" w:hAnsi="Times New Roman" w:eastAsia="Times New Roman" w:cs="Times New Roman"/>
          <w:sz w:val="24"/>
          <w:szCs w:val="24"/>
          <w:lang w:val="en-GB"/>
        </w:rPr>
        <w:t xml:space="preserve">correctly </w:t>
      </w:r>
      <w:r w:rsidRPr="007221B6">
        <w:rPr>
          <w:rFonts w:ascii="Times New Roman" w:hAnsi="Times New Roman" w:eastAsia="Times New Roman" w:cs="Times New Roman"/>
          <w:sz w:val="24"/>
          <w:szCs w:val="24"/>
          <w:lang w:val="en-GB"/>
        </w:rPr>
        <w:t>on TACS for payment of allowances.</w:t>
      </w:r>
    </w:p>
    <w:p w:rsidRPr="007221B6" w:rsidR="00EF20BE" w:rsidP="007221B6" w:rsidRDefault="00EF20BE" w14:paraId="57682DAF" w14:textId="77777777">
      <w:pPr>
        <w:pStyle w:val="ListParagraph"/>
        <w:numPr>
          <w:ilvl w:val="0"/>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Prepare </w:t>
      </w:r>
      <w:r w:rsidR="004237BF">
        <w:rPr>
          <w:rFonts w:ascii="Times New Roman" w:hAnsi="Times New Roman" w:eastAsia="Times New Roman" w:cs="Times New Roman"/>
          <w:sz w:val="24"/>
          <w:szCs w:val="24"/>
          <w:lang w:val="en-GB"/>
        </w:rPr>
        <w:t xml:space="preserve">and maintain </w:t>
      </w:r>
      <w:r w:rsidRPr="007221B6">
        <w:rPr>
          <w:rFonts w:ascii="Times New Roman" w:hAnsi="Times New Roman" w:eastAsia="Times New Roman" w:cs="Times New Roman"/>
          <w:sz w:val="24"/>
          <w:szCs w:val="24"/>
          <w:lang w:val="en-GB"/>
        </w:rPr>
        <w:t xml:space="preserve">reports both statistical and written </w:t>
      </w:r>
      <w:r w:rsidR="005E0FA7">
        <w:rPr>
          <w:rFonts w:ascii="Times New Roman" w:hAnsi="Times New Roman" w:eastAsia="Times New Roman" w:cs="Times New Roman"/>
          <w:sz w:val="24"/>
          <w:szCs w:val="24"/>
          <w:lang w:val="en-GB"/>
        </w:rPr>
        <w:t xml:space="preserve">as </w:t>
      </w:r>
      <w:r w:rsidRPr="007221B6">
        <w:rPr>
          <w:rFonts w:ascii="Times New Roman" w:hAnsi="Times New Roman" w:eastAsia="Times New Roman" w:cs="Times New Roman"/>
          <w:sz w:val="24"/>
          <w:szCs w:val="24"/>
          <w:lang w:val="en-GB"/>
        </w:rPr>
        <w:t>required</w:t>
      </w:r>
      <w:r w:rsidRPr="007221B6" w:rsidR="002661F6">
        <w:rPr>
          <w:rFonts w:ascii="Times New Roman" w:hAnsi="Times New Roman" w:eastAsia="Times New Roman" w:cs="Times New Roman"/>
          <w:sz w:val="24"/>
          <w:szCs w:val="24"/>
          <w:lang w:val="en-GB"/>
        </w:rPr>
        <w:t>.</w:t>
      </w:r>
      <w:r w:rsidRPr="007221B6">
        <w:rPr>
          <w:rFonts w:ascii="Times New Roman" w:hAnsi="Times New Roman" w:eastAsia="Times New Roman" w:cs="Times New Roman"/>
          <w:sz w:val="24"/>
          <w:szCs w:val="24"/>
          <w:lang w:val="en-GB"/>
        </w:rPr>
        <w:t xml:space="preserve"> </w:t>
      </w:r>
    </w:p>
    <w:p w:rsidRPr="007221B6" w:rsidR="00EF20BE" w:rsidP="007221B6" w:rsidRDefault="00EF20BE" w14:paraId="52AD7F4B" w14:textId="77777777">
      <w:pPr>
        <w:numPr>
          <w:ilvl w:val="0"/>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Participate in the </w:t>
      </w:r>
      <w:r w:rsidR="004237BF">
        <w:rPr>
          <w:rFonts w:ascii="Times New Roman" w:hAnsi="Times New Roman" w:eastAsia="Times New Roman" w:cs="Times New Roman"/>
          <w:sz w:val="24"/>
          <w:szCs w:val="24"/>
          <w:lang w:val="en-GB"/>
        </w:rPr>
        <w:t>p</w:t>
      </w:r>
      <w:r w:rsidRPr="007221B6">
        <w:rPr>
          <w:rFonts w:ascii="Times New Roman" w:hAnsi="Times New Roman" w:eastAsia="Times New Roman" w:cs="Times New Roman"/>
          <w:sz w:val="24"/>
          <w:szCs w:val="24"/>
          <w:lang w:val="en-GB"/>
        </w:rPr>
        <w:t xml:space="preserve">reparation </w:t>
      </w:r>
      <w:r w:rsidR="004237BF">
        <w:rPr>
          <w:rFonts w:ascii="Times New Roman" w:hAnsi="Times New Roman" w:eastAsia="Times New Roman" w:cs="Times New Roman"/>
          <w:sz w:val="24"/>
          <w:szCs w:val="24"/>
          <w:lang w:val="en-GB"/>
        </w:rPr>
        <w:t xml:space="preserve">and approval </w:t>
      </w:r>
      <w:r w:rsidRPr="007221B6">
        <w:rPr>
          <w:rFonts w:ascii="Times New Roman" w:hAnsi="Times New Roman" w:eastAsia="Times New Roman" w:cs="Times New Roman"/>
          <w:sz w:val="24"/>
          <w:szCs w:val="24"/>
          <w:lang w:val="en-GB"/>
        </w:rPr>
        <w:t>of the Annual Training</w:t>
      </w:r>
      <w:r w:rsidRPr="007221B6" w:rsidR="00F50C3F">
        <w:rPr>
          <w:rFonts w:ascii="Times New Roman" w:hAnsi="Times New Roman" w:eastAsia="Times New Roman" w:cs="Times New Roman"/>
          <w:sz w:val="24"/>
          <w:szCs w:val="24"/>
          <w:lang w:val="en-GB"/>
        </w:rPr>
        <w:t>/Business</w:t>
      </w:r>
      <w:r w:rsidRPr="007221B6">
        <w:rPr>
          <w:rFonts w:ascii="Times New Roman" w:hAnsi="Times New Roman" w:eastAsia="Times New Roman" w:cs="Times New Roman"/>
          <w:sz w:val="24"/>
          <w:szCs w:val="24"/>
          <w:lang w:val="en-GB"/>
        </w:rPr>
        <w:t xml:space="preserve"> Plans</w:t>
      </w:r>
      <w:r w:rsidR="004237BF">
        <w:rPr>
          <w:rFonts w:ascii="Times New Roman" w:hAnsi="Times New Roman" w:eastAsia="Times New Roman" w:cs="Times New Roman"/>
          <w:sz w:val="24"/>
          <w:szCs w:val="24"/>
          <w:lang w:val="en-GB"/>
        </w:rPr>
        <w:t xml:space="preserve"> submitted by the CTC and NLN</w:t>
      </w:r>
      <w:r w:rsidRPr="007221B6" w:rsidR="002661F6">
        <w:rPr>
          <w:rFonts w:ascii="Times New Roman" w:hAnsi="Times New Roman" w:eastAsia="Times New Roman" w:cs="Times New Roman"/>
          <w:sz w:val="24"/>
          <w:szCs w:val="24"/>
          <w:lang w:val="en-GB"/>
        </w:rPr>
        <w:t>.</w:t>
      </w:r>
    </w:p>
    <w:p w:rsidRPr="00666B90" w:rsidR="00EF20BE" w:rsidP="007221B6" w:rsidRDefault="00EF20BE" w14:paraId="64F94F96" w14:textId="77777777">
      <w:pPr>
        <w:numPr>
          <w:ilvl w:val="0"/>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Prepare Centre activity and cost budgets reports from </w:t>
      </w:r>
      <w:r w:rsidRPr="00666B90">
        <w:rPr>
          <w:rFonts w:ascii="Times New Roman" w:hAnsi="Times New Roman" w:eastAsia="Times New Roman" w:cs="Times New Roman"/>
          <w:sz w:val="24"/>
          <w:szCs w:val="24"/>
          <w:lang w:val="en-GB"/>
        </w:rPr>
        <w:t>S</w:t>
      </w:r>
      <w:r w:rsidR="004237BF">
        <w:rPr>
          <w:rFonts w:ascii="Times New Roman" w:hAnsi="Times New Roman" w:eastAsia="Times New Roman" w:cs="Times New Roman"/>
          <w:sz w:val="24"/>
          <w:szCs w:val="24"/>
          <w:lang w:val="en-GB"/>
        </w:rPr>
        <w:t>UN and monthly claims</w:t>
      </w:r>
      <w:r w:rsidRPr="00666B90" w:rsidR="002661F6">
        <w:rPr>
          <w:rFonts w:ascii="Times New Roman" w:hAnsi="Times New Roman" w:eastAsia="Times New Roman" w:cs="Times New Roman"/>
          <w:sz w:val="24"/>
          <w:szCs w:val="24"/>
          <w:lang w:val="en-GB"/>
        </w:rPr>
        <w:t>.</w:t>
      </w:r>
    </w:p>
    <w:p w:rsidR="00EF20BE" w:rsidP="007221B6" w:rsidRDefault="00EF20BE" w14:paraId="4B6F2A8C" w14:textId="77777777">
      <w:pPr>
        <w:numPr>
          <w:ilvl w:val="0"/>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Prepare and present </w:t>
      </w:r>
      <w:r w:rsidR="004237BF">
        <w:rPr>
          <w:rFonts w:ascii="Times New Roman" w:hAnsi="Times New Roman" w:eastAsia="Times New Roman" w:cs="Times New Roman"/>
          <w:sz w:val="24"/>
          <w:szCs w:val="24"/>
          <w:lang w:val="en-GB"/>
        </w:rPr>
        <w:t xml:space="preserve">and maintain </w:t>
      </w:r>
      <w:r w:rsidRPr="007221B6">
        <w:rPr>
          <w:rFonts w:ascii="Times New Roman" w:hAnsi="Times New Roman" w:eastAsia="Times New Roman" w:cs="Times New Roman"/>
          <w:sz w:val="24"/>
          <w:szCs w:val="24"/>
          <w:lang w:val="en-GB"/>
        </w:rPr>
        <w:t>all documentation and records as required for both internal and external audits.</w:t>
      </w:r>
    </w:p>
    <w:p w:rsidRPr="007221B6" w:rsidR="00EF20BE" w:rsidP="00745A58" w:rsidRDefault="00EF20BE" w14:paraId="02C01CC6" w14:textId="77777777">
      <w:pPr>
        <w:numPr>
          <w:ilvl w:val="0"/>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Check for accuracy and process all financial claims related to </w:t>
      </w:r>
      <w:r w:rsidR="004237BF">
        <w:rPr>
          <w:rFonts w:ascii="Times New Roman" w:hAnsi="Times New Roman" w:eastAsia="Times New Roman" w:cs="Times New Roman"/>
          <w:sz w:val="24"/>
          <w:szCs w:val="24"/>
          <w:lang w:val="en-GB"/>
        </w:rPr>
        <w:t>Community Training for the CTC, NLN and LTI’s</w:t>
      </w:r>
      <w:r w:rsidRPr="007221B6">
        <w:rPr>
          <w:rFonts w:ascii="Times New Roman" w:hAnsi="Times New Roman" w:eastAsia="Times New Roman" w:cs="Times New Roman"/>
          <w:sz w:val="24"/>
          <w:szCs w:val="24"/>
          <w:lang w:val="en-GB"/>
        </w:rPr>
        <w:t>.</w:t>
      </w:r>
    </w:p>
    <w:p w:rsidRPr="007221B6" w:rsidR="00EF20BE" w:rsidP="007221B6" w:rsidRDefault="00EF20BE" w14:paraId="1F1C783A" w14:textId="77777777">
      <w:pPr>
        <w:numPr>
          <w:ilvl w:val="0"/>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Check and </w:t>
      </w:r>
      <w:r w:rsidR="005E0FA7">
        <w:rPr>
          <w:rFonts w:ascii="Times New Roman" w:hAnsi="Times New Roman" w:eastAsia="Times New Roman" w:cs="Times New Roman"/>
          <w:sz w:val="24"/>
          <w:szCs w:val="24"/>
          <w:lang w:val="en-GB"/>
        </w:rPr>
        <w:t>p</w:t>
      </w:r>
      <w:r w:rsidRPr="007221B6">
        <w:rPr>
          <w:rFonts w:ascii="Times New Roman" w:hAnsi="Times New Roman" w:eastAsia="Times New Roman" w:cs="Times New Roman"/>
          <w:sz w:val="24"/>
          <w:szCs w:val="24"/>
          <w:lang w:val="en-GB"/>
        </w:rPr>
        <w:t xml:space="preserve">rocess all statistical reports relating to </w:t>
      </w:r>
      <w:r w:rsidRPr="004237BF" w:rsidR="004237BF">
        <w:rPr>
          <w:rFonts w:ascii="Times New Roman" w:hAnsi="Times New Roman" w:eastAsia="Times New Roman" w:cs="Times New Roman"/>
          <w:sz w:val="24"/>
          <w:szCs w:val="24"/>
          <w:lang w:val="en-GB"/>
        </w:rPr>
        <w:t xml:space="preserve">the CTC, NLN and </w:t>
      </w:r>
      <w:proofErr w:type="gramStart"/>
      <w:r w:rsidRPr="004237BF" w:rsidR="004237BF">
        <w:rPr>
          <w:rFonts w:ascii="Times New Roman" w:hAnsi="Times New Roman" w:eastAsia="Times New Roman" w:cs="Times New Roman"/>
          <w:sz w:val="24"/>
          <w:szCs w:val="24"/>
          <w:lang w:val="en-GB"/>
        </w:rPr>
        <w:t>LTI’s.</w:t>
      </w:r>
      <w:r w:rsidRPr="007221B6">
        <w:rPr>
          <w:rFonts w:ascii="Times New Roman" w:hAnsi="Times New Roman" w:eastAsia="Times New Roman" w:cs="Times New Roman"/>
          <w:sz w:val="24"/>
          <w:szCs w:val="24"/>
          <w:lang w:val="en-GB"/>
        </w:rPr>
        <w:t>.</w:t>
      </w:r>
      <w:proofErr w:type="gramEnd"/>
    </w:p>
    <w:p w:rsidRPr="007221B6" w:rsidR="00EF20BE" w:rsidP="007221B6" w:rsidRDefault="00EF20BE" w14:paraId="223D0791" w14:textId="77777777">
      <w:pPr>
        <w:numPr>
          <w:ilvl w:val="0"/>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Monitor and evaluate </w:t>
      </w:r>
      <w:r w:rsidRPr="004237BF" w:rsidR="004237BF">
        <w:rPr>
          <w:rFonts w:ascii="Times New Roman" w:hAnsi="Times New Roman" w:eastAsia="Times New Roman" w:cs="Times New Roman"/>
          <w:sz w:val="24"/>
          <w:szCs w:val="24"/>
          <w:lang w:val="en-GB"/>
        </w:rPr>
        <w:t>the CTC, NLN and LTI</w:t>
      </w:r>
      <w:r w:rsidR="004237BF">
        <w:rPr>
          <w:rFonts w:ascii="Times New Roman" w:hAnsi="Times New Roman" w:eastAsia="Times New Roman" w:cs="Times New Roman"/>
          <w:sz w:val="24"/>
          <w:szCs w:val="24"/>
          <w:lang w:val="en-GB"/>
        </w:rPr>
        <w:t xml:space="preserve"> </w:t>
      </w:r>
      <w:r w:rsidRPr="007221B6" w:rsidR="002661F6">
        <w:rPr>
          <w:rFonts w:ascii="Times New Roman" w:hAnsi="Times New Roman" w:eastAsia="Times New Roman" w:cs="Times New Roman"/>
          <w:sz w:val="24"/>
          <w:szCs w:val="24"/>
          <w:lang w:val="en-GB"/>
        </w:rPr>
        <w:t>programmes</w:t>
      </w:r>
      <w:r w:rsidRPr="007221B6">
        <w:rPr>
          <w:rFonts w:ascii="Times New Roman" w:hAnsi="Times New Roman" w:eastAsia="Times New Roman" w:cs="Times New Roman"/>
          <w:sz w:val="24"/>
          <w:szCs w:val="24"/>
          <w:lang w:val="en-GB"/>
        </w:rPr>
        <w:t xml:space="preserve"> so as to ensure </w:t>
      </w:r>
      <w:proofErr w:type="gramStart"/>
      <w:r w:rsidRPr="007221B6">
        <w:rPr>
          <w:rFonts w:ascii="Times New Roman" w:hAnsi="Times New Roman" w:eastAsia="Times New Roman" w:cs="Times New Roman"/>
          <w:sz w:val="24"/>
          <w:szCs w:val="24"/>
          <w:lang w:val="en-GB"/>
        </w:rPr>
        <w:t>that:-</w:t>
      </w:r>
      <w:proofErr w:type="gramEnd"/>
    </w:p>
    <w:p w:rsidRPr="007221B6" w:rsidR="00EF20BE" w:rsidP="007221B6" w:rsidRDefault="00EF20BE" w14:paraId="1A57FC87" w14:textId="77777777">
      <w:pPr>
        <w:numPr>
          <w:ilvl w:val="1"/>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The planned outcomes of the programmes for the participants and the community are being achieved.</w:t>
      </w:r>
    </w:p>
    <w:p w:rsidRPr="007221B6" w:rsidR="00EF20BE" w:rsidP="007221B6" w:rsidRDefault="00EF20BE" w14:paraId="3C7F7905" w14:textId="77777777">
      <w:pPr>
        <w:numPr>
          <w:ilvl w:val="1"/>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The training objectives as specified are being achieved.</w:t>
      </w:r>
    </w:p>
    <w:p w:rsidRPr="007221B6" w:rsidR="00EF20BE" w:rsidP="007221B6" w:rsidRDefault="00EF20BE" w14:paraId="01529494" w14:textId="77777777">
      <w:pPr>
        <w:numPr>
          <w:ilvl w:val="1"/>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The specified quality standards are being maintained.</w:t>
      </w:r>
    </w:p>
    <w:p w:rsidRPr="007221B6" w:rsidR="002661F6" w:rsidP="007221B6" w:rsidRDefault="00EF20BE" w14:paraId="581AAA7C" w14:textId="77777777">
      <w:pPr>
        <w:numPr>
          <w:ilvl w:val="1"/>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Kerry ETB approved procedures, financial and administrative systems are being operated for the various programmes.</w:t>
      </w:r>
    </w:p>
    <w:p w:rsidR="00EF20BE" w:rsidP="007221B6" w:rsidRDefault="00EF20BE" w14:paraId="120B4426" w14:textId="77777777">
      <w:pPr>
        <w:numPr>
          <w:ilvl w:val="1"/>
          <w:numId w:val="10"/>
        </w:num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Proper</w:t>
      </w:r>
      <w:r w:rsidRPr="007221B6" w:rsidR="00633ED4">
        <w:rPr>
          <w:rFonts w:ascii="Times New Roman" w:hAnsi="Times New Roman" w:eastAsia="Times New Roman" w:cs="Times New Roman"/>
          <w:sz w:val="24"/>
          <w:szCs w:val="24"/>
          <w:lang w:val="en-GB"/>
        </w:rPr>
        <w:t xml:space="preserve"> monitoring </w:t>
      </w:r>
      <w:r w:rsidRPr="007221B6">
        <w:rPr>
          <w:rFonts w:ascii="Times New Roman" w:hAnsi="Times New Roman" w:eastAsia="Times New Roman" w:cs="Times New Roman"/>
          <w:sz w:val="24"/>
          <w:szCs w:val="24"/>
          <w:lang w:val="en-GB"/>
        </w:rPr>
        <w:t xml:space="preserve">records are being maintained for all </w:t>
      </w:r>
      <w:r w:rsidRPr="007221B6" w:rsidR="00633ED4">
        <w:rPr>
          <w:rFonts w:ascii="Times New Roman" w:hAnsi="Times New Roman" w:eastAsia="Times New Roman" w:cs="Times New Roman"/>
          <w:sz w:val="24"/>
          <w:szCs w:val="24"/>
          <w:lang w:val="en-GB"/>
        </w:rPr>
        <w:t>monitoring activities</w:t>
      </w:r>
      <w:r w:rsidRPr="007221B6" w:rsidR="002661F6">
        <w:rPr>
          <w:rFonts w:ascii="Times New Roman" w:hAnsi="Times New Roman" w:eastAsia="Times New Roman" w:cs="Times New Roman"/>
          <w:sz w:val="24"/>
          <w:szCs w:val="24"/>
          <w:lang w:val="en-GB"/>
        </w:rPr>
        <w:t xml:space="preserve">, in particular </w:t>
      </w:r>
      <w:r w:rsidRPr="004237BF" w:rsidR="004237BF">
        <w:rPr>
          <w:rFonts w:ascii="Times New Roman" w:hAnsi="Times New Roman" w:eastAsia="Times New Roman" w:cs="Times New Roman"/>
          <w:sz w:val="24"/>
          <w:szCs w:val="24"/>
          <w:lang w:val="en-GB"/>
        </w:rPr>
        <w:t xml:space="preserve">the CTC, NLN </w:t>
      </w:r>
      <w:r w:rsidR="004237BF">
        <w:rPr>
          <w:rFonts w:ascii="Times New Roman" w:hAnsi="Times New Roman" w:eastAsia="Times New Roman" w:cs="Times New Roman"/>
          <w:sz w:val="24"/>
          <w:szCs w:val="24"/>
          <w:lang w:val="en-GB"/>
        </w:rPr>
        <w:t xml:space="preserve">and LTI </w:t>
      </w:r>
      <w:r w:rsidRPr="007221B6" w:rsidR="002661F6">
        <w:rPr>
          <w:rFonts w:ascii="Times New Roman" w:hAnsi="Times New Roman" w:eastAsia="Times New Roman" w:cs="Times New Roman"/>
          <w:sz w:val="24"/>
          <w:szCs w:val="24"/>
          <w:lang w:val="en-GB"/>
        </w:rPr>
        <w:t>Internal controls/Governance controls as assigned</w:t>
      </w:r>
      <w:r w:rsidRPr="007221B6">
        <w:rPr>
          <w:rFonts w:ascii="Times New Roman" w:hAnsi="Times New Roman" w:eastAsia="Times New Roman" w:cs="Times New Roman"/>
          <w:sz w:val="24"/>
          <w:szCs w:val="24"/>
          <w:lang w:val="en-GB"/>
        </w:rPr>
        <w:t>.</w:t>
      </w:r>
    </w:p>
    <w:p w:rsidRPr="00BC2F0A" w:rsidR="00BC2F0A" w:rsidP="00BC2F0A" w:rsidRDefault="00BC2F0A" w14:paraId="5542105D" w14:textId="77777777">
      <w:pPr>
        <w:numPr>
          <w:ilvl w:val="0"/>
          <w:numId w:val="10"/>
        </w:numPr>
        <w:spacing w:after="0" w:line="240" w:lineRule="auto"/>
        <w:jc w:val="both"/>
        <w:rPr>
          <w:rFonts w:ascii="Times New Roman" w:hAnsi="Times New Roman" w:eastAsia="Times New Roman" w:cs="Times New Roman"/>
          <w:sz w:val="24"/>
          <w:szCs w:val="24"/>
          <w:lang w:val="en-GB"/>
        </w:rPr>
      </w:pPr>
      <w:r w:rsidRPr="00BC2F0A">
        <w:rPr>
          <w:rFonts w:ascii="Times New Roman" w:hAnsi="Times New Roman" w:eastAsia="Times New Roman" w:cs="Times New Roman"/>
          <w:sz w:val="24"/>
          <w:szCs w:val="24"/>
          <w:lang w:val="en-GB"/>
        </w:rPr>
        <w:t>Ensure compliance with DPER Circular Letter 13/2014 – Management of and Accountability for Grants from Exchequer Funds</w:t>
      </w:r>
    </w:p>
    <w:p w:rsidRPr="00BC2F0A" w:rsidR="00BC2F0A" w:rsidP="00BC2F0A" w:rsidRDefault="00BC2F0A" w14:paraId="627AA037" w14:textId="77777777">
      <w:pPr>
        <w:numPr>
          <w:ilvl w:val="0"/>
          <w:numId w:val="10"/>
        </w:numPr>
        <w:spacing w:after="0" w:line="240" w:lineRule="auto"/>
        <w:jc w:val="both"/>
        <w:rPr>
          <w:rFonts w:ascii="Times New Roman" w:hAnsi="Times New Roman" w:eastAsia="Times New Roman" w:cs="Times New Roman"/>
          <w:sz w:val="24"/>
          <w:szCs w:val="24"/>
          <w:lang w:val="en-GB"/>
        </w:rPr>
      </w:pPr>
      <w:r w:rsidRPr="00BC2F0A">
        <w:rPr>
          <w:rFonts w:ascii="Times New Roman" w:hAnsi="Times New Roman" w:eastAsia="Times New Roman" w:cs="Times New Roman"/>
          <w:sz w:val="24"/>
          <w:szCs w:val="24"/>
          <w:lang w:val="en-GB"/>
        </w:rPr>
        <w:t>Develop and review the Internal Controls for the area of responsibility to ensure effective oversight.</w:t>
      </w:r>
    </w:p>
    <w:p w:rsidRPr="000629E9" w:rsidR="000629E9" w:rsidP="000629E9" w:rsidRDefault="000629E9" w14:paraId="1561556B" w14:textId="77777777">
      <w:pPr>
        <w:numPr>
          <w:ilvl w:val="0"/>
          <w:numId w:val="10"/>
        </w:numPr>
        <w:spacing w:after="0" w:line="240" w:lineRule="auto"/>
        <w:jc w:val="both"/>
        <w:rPr>
          <w:rFonts w:ascii="Times New Roman" w:hAnsi="Times New Roman" w:eastAsia="Times New Roman" w:cs="Times New Roman"/>
          <w:sz w:val="24"/>
          <w:szCs w:val="24"/>
          <w:lang w:val="en-GB"/>
        </w:rPr>
      </w:pPr>
      <w:r w:rsidRPr="00194045">
        <w:rPr>
          <w:rFonts w:ascii="Times New Roman" w:hAnsi="Times New Roman" w:cs="Times New Roman"/>
          <w:color w:val="000000" w:themeColor="text1"/>
          <w:sz w:val="24"/>
          <w:szCs w:val="24"/>
        </w:rPr>
        <w:t xml:space="preserve">Contribute to the setting of organisational tone through policies and the development and promotion of good internal controls in </w:t>
      </w:r>
      <w:r w:rsidR="00BC2F0A">
        <w:rPr>
          <w:rFonts w:ascii="Times New Roman" w:hAnsi="Times New Roman" w:cs="Times New Roman"/>
          <w:color w:val="000000" w:themeColor="text1"/>
          <w:sz w:val="24"/>
          <w:szCs w:val="24"/>
        </w:rPr>
        <w:t xml:space="preserve">the </w:t>
      </w:r>
      <w:r w:rsidRPr="00194045">
        <w:rPr>
          <w:rFonts w:ascii="Times New Roman" w:hAnsi="Times New Roman" w:cs="Times New Roman"/>
          <w:color w:val="000000" w:themeColor="text1"/>
          <w:sz w:val="24"/>
          <w:szCs w:val="24"/>
        </w:rPr>
        <w:t>relevant areas of responsibility.</w:t>
      </w:r>
    </w:p>
    <w:p w:rsidR="000629E9" w:rsidP="000629E9" w:rsidRDefault="000629E9" w14:paraId="5216B1E0" w14:textId="1EC2BFC4">
      <w:pPr>
        <w:pStyle w:val="ListParagraph"/>
        <w:numPr>
          <w:ilvl w:val="0"/>
          <w:numId w:val="10"/>
        </w:numPr>
        <w:autoSpaceDE w:val="0"/>
        <w:autoSpaceDN w:val="0"/>
        <w:rPr>
          <w:rFonts w:ascii="Times New Roman" w:hAnsi="Times New Roman" w:eastAsia="Calibri" w:cs="Times New Roman"/>
          <w:sz w:val="24"/>
          <w:szCs w:val="24"/>
          <w:lang w:val="en-US"/>
        </w:rPr>
      </w:pPr>
      <w:r w:rsidRPr="000629E9">
        <w:rPr>
          <w:rFonts w:ascii="Times New Roman" w:hAnsi="Times New Roman" w:eastAsia="Calibri" w:cs="Times New Roman"/>
          <w:sz w:val="24"/>
          <w:szCs w:val="24"/>
          <w:lang w:val="en-US"/>
        </w:rPr>
        <w:t xml:space="preserve">To carry out the lawful orders of the Chief Executive Officer, and to fulfill the rules and requirements of the Minister for Further and Higher Education Research Innovation and Science. </w:t>
      </w:r>
    </w:p>
    <w:p w:rsidRPr="000C3872" w:rsidR="000C3872" w:rsidP="000C3872" w:rsidRDefault="000C3872" w14:paraId="30439779" w14:textId="17412ECB">
      <w:pPr>
        <w:pStyle w:val="ListParagraph"/>
        <w:numPr>
          <w:ilvl w:val="0"/>
          <w:numId w:val="10"/>
        </w:numPr>
        <w:shd w:val="clear" w:color="auto" w:fill="FFFFFF"/>
        <w:spacing w:before="100" w:beforeAutospacing="1" w:after="100" w:afterAutospacing="1" w:line="240" w:lineRule="auto"/>
        <w:rPr>
          <w:rFonts w:ascii="Times New Roman" w:hAnsi="Times New Roman" w:eastAsia="Calibri" w:cs="Times New Roman"/>
          <w:sz w:val="24"/>
          <w:szCs w:val="24"/>
          <w:lang w:val="en-US"/>
        </w:rPr>
      </w:pPr>
      <w:r w:rsidRPr="000C3872">
        <w:rPr>
          <w:rFonts w:ascii="Times New Roman" w:hAnsi="Times New Roman" w:eastAsia="Calibri" w:cs="Times New Roman"/>
          <w:sz w:val="24"/>
          <w:szCs w:val="24"/>
          <w:lang w:val="en-US"/>
        </w:rPr>
        <w:t>Taking reasonable care to protect the health and safety of yourself and other people in the workplace</w:t>
      </w:r>
      <w:r>
        <w:rPr>
          <w:rFonts w:ascii="Times New Roman" w:hAnsi="Times New Roman" w:eastAsia="Calibri" w:cs="Times New Roman"/>
          <w:sz w:val="24"/>
          <w:szCs w:val="24"/>
          <w:lang w:val="en-US"/>
        </w:rPr>
        <w:t>.</w:t>
      </w:r>
    </w:p>
    <w:p w:rsidRPr="007221B6" w:rsidR="00EF20BE" w:rsidP="007221B6" w:rsidRDefault="00EF20BE" w14:paraId="4BB2CD91" w14:textId="77777777">
      <w:pPr>
        <w:pStyle w:val="ListParagraph"/>
        <w:numPr>
          <w:ilvl w:val="0"/>
          <w:numId w:val="10"/>
        </w:numPr>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 xml:space="preserve">To carry out any other </w:t>
      </w:r>
      <w:r w:rsidRPr="007221B6" w:rsidR="005E0FA7">
        <w:rPr>
          <w:rFonts w:ascii="Times New Roman" w:hAnsi="Times New Roman" w:eastAsia="Times New Roman" w:cs="Times New Roman"/>
          <w:sz w:val="24"/>
          <w:szCs w:val="24"/>
          <w:lang w:val="en-GB"/>
        </w:rPr>
        <w:t>job-related</w:t>
      </w:r>
      <w:r w:rsidRPr="007221B6">
        <w:rPr>
          <w:rFonts w:ascii="Times New Roman" w:hAnsi="Times New Roman" w:eastAsia="Times New Roman" w:cs="Times New Roman"/>
          <w:sz w:val="24"/>
          <w:szCs w:val="24"/>
          <w:lang w:val="en-GB"/>
        </w:rPr>
        <w:t xml:space="preserve"> d</w:t>
      </w:r>
      <w:r w:rsidRPr="007221B6" w:rsidR="00F50C3F">
        <w:rPr>
          <w:rFonts w:ascii="Times New Roman" w:hAnsi="Times New Roman" w:eastAsia="Times New Roman" w:cs="Times New Roman"/>
          <w:sz w:val="24"/>
          <w:szCs w:val="24"/>
          <w:lang w:val="en-GB"/>
        </w:rPr>
        <w:t>uties as assigned by the FET Director</w:t>
      </w:r>
      <w:r w:rsidRPr="007221B6">
        <w:rPr>
          <w:rFonts w:ascii="Times New Roman" w:hAnsi="Times New Roman" w:eastAsia="Times New Roman" w:cs="Times New Roman"/>
          <w:sz w:val="24"/>
          <w:szCs w:val="24"/>
          <w:lang w:val="en-GB"/>
        </w:rPr>
        <w:t>.</w:t>
      </w:r>
    </w:p>
    <w:p w:rsidR="008748AD" w:rsidP="007221B6" w:rsidRDefault="008748AD" w14:paraId="258522CC" w14:textId="77777777">
      <w:pPr>
        <w:pStyle w:val="ListParagraph"/>
        <w:spacing w:after="0"/>
        <w:jc w:val="both"/>
        <w:rPr>
          <w:rFonts w:ascii="Times New Roman" w:hAnsi="Times New Roman" w:cs="Times New Roman"/>
          <w:highlight w:val="yellow"/>
        </w:rPr>
      </w:pPr>
    </w:p>
    <w:p w:rsidRPr="007221B6" w:rsidR="008748AD" w:rsidP="007221B6" w:rsidRDefault="008748AD" w14:paraId="7F94ADE5" w14:textId="77777777">
      <w:pPr>
        <w:spacing w:after="0" w:line="240" w:lineRule="auto"/>
        <w:jc w:val="both"/>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The above list of accountabilities may be varied having regard to the changing needs of the Scheme and the terms of the post can include delivery of responses to unpredictable work demands as they arise.</w:t>
      </w:r>
    </w:p>
    <w:p w:rsidR="005E0FA7" w:rsidRDefault="005E0FA7" w14:paraId="05E01677" w14:textId="77777777">
      <w:pPr>
        <w:rPr>
          <w:rFonts w:ascii="Times New Roman" w:hAnsi="Times New Roman" w:cs="Times New Roman"/>
          <w:b/>
          <w:sz w:val="28"/>
          <w:szCs w:val="28"/>
        </w:rPr>
      </w:pPr>
      <w:r>
        <w:rPr>
          <w:rFonts w:ascii="Times New Roman" w:hAnsi="Times New Roman" w:cs="Times New Roman"/>
          <w:b/>
          <w:sz w:val="28"/>
          <w:szCs w:val="28"/>
        </w:rPr>
        <w:br w:type="page"/>
      </w:r>
    </w:p>
    <w:p w:rsidR="000C3872" w:rsidP="00F25E0B" w:rsidRDefault="000C3872" w14:paraId="0A14E3CE" w14:textId="77777777">
      <w:pPr>
        <w:pStyle w:val="ListParagraph"/>
        <w:spacing w:after="0"/>
        <w:jc w:val="center"/>
        <w:rPr>
          <w:rFonts w:ascii="Times New Roman" w:hAnsi="Times New Roman" w:cs="Times New Roman"/>
          <w:b/>
          <w:sz w:val="28"/>
          <w:szCs w:val="28"/>
        </w:rPr>
      </w:pPr>
    </w:p>
    <w:p w:rsidR="00F25E0B" w:rsidP="00F25E0B" w:rsidRDefault="00F25E0B" w14:paraId="00CA98D8" w14:textId="59937C50">
      <w:pPr>
        <w:pStyle w:val="ListParagraph"/>
        <w:spacing w:after="0"/>
        <w:jc w:val="center"/>
        <w:rPr>
          <w:rFonts w:ascii="Times New Roman" w:hAnsi="Times New Roman" w:cs="Times New Roman"/>
          <w:b/>
          <w:sz w:val="28"/>
          <w:szCs w:val="28"/>
        </w:rPr>
      </w:pPr>
      <w:r w:rsidRPr="002E7526">
        <w:rPr>
          <w:rFonts w:ascii="Times New Roman" w:hAnsi="Times New Roman" w:cs="Times New Roman"/>
          <w:b/>
          <w:sz w:val="28"/>
          <w:szCs w:val="28"/>
        </w:rPr>
        <w:t>Person Specification</w:t>
      </w:r>
    </w:p>
    <w:p w:rsidR="00F25E0B" w:rsidP="00F25E0B" w:rsidRDefault="00F25E0B" w14:paraId="77564020" w14:textId="77777777">
      <w:pPr>
        <w:pStyle w:val="Pa6"/>
        <w:spacing w:line="240" w:lineRule="auto"/>
        <w:rPr>
          <w:rStyle w:val="A6"/>
          <w:rFonts w:ascii="Times New Roman" w:hAnsi="Times New Roman"/>
          <w:b/>
        </w:rPr>
      </w:pPr>
    </w:p>
    <w:p w:rsidRPr="00C148F2" w:rsidR="00C148F2" w:rsidP="00C148F2" w:rsidRDefault="00C148F2" w14:paraId="34B221D2" w14:textId="3747D3C2">
      <w:pPr>
        <w:jc w:val="both"/>
        <w:rPr>
          <w:rFonts w:ascii="Times New Roman" w:hAnsi="Times New Roman" w:eastAsia="Times New Roman" w:cs="Times New Roman"/>
          <w:sz w:val="24"/>
          <w:szCs w:val="24"/>
          <w:lang w:val="en-GB"/>
        </w:rPr>
      </w:pPr>
      <w:r w:rsidRPr="00C148F2">
        <w:rPr>
          <w:rFonts w:ascii="Times New Roman" w:hAnsi="Times New Roman" w:eastAsia="Times New Roman" w:cs="Times New Roman"/>
          <w:sz w:val="24"/>
          <w:szCs w:val="24"/>
          <w:lang w:val="en-GB"/>
        </w:rPr>
        <w:t xml:space="preserve">As per Circular Letter 8/2017 and 46/2017 candidates must (by closing date for receipt of applications): </w:t>
      </w:r>
    </w:p>
    <w:p w:rsidRPr="00C148F2" w:rsidR="00C148F2" w:rsidP="00C148F2" w:rsidRDefault="00C148F2" w14:paraId="30C83EB8" w14:textId="77777777">
      <w:pPr>
        <w:pStyle w:val="ListParagraph"/>
        <w:numPr>
          <w:ilvl w:val="0"/>
          <w:numId w:val="17"/>
        </w:numPr>
        <w:jc w:val="both"/>
        <w:rPr>
          <w:rFonts w:ascii="Times New Roman" w:hAnsi="Times New Roman" w:eastAsia="Times New Roman" w:cs="Times New Roman"/>
          <w:sz w:val="24"/>
          <w:szCs w:val="24"/>
          <w:lang w:val="en-GB"/>
        </w:rPr>
      </w:pPr>
      <w:r w:rsidRPr="00C148F2">
        <w:rPr>
          <w:rFonts w:ascii="Times New Roman" w:hAnsi="Times New Roman" w:eastAsia="Times New Roman" w:cs="Times New Roman"/>
          <w:sz w:val="24"/>
          <w:szCs w:val="24"/>
          <w:lang w:val="en-GB"/>
        </w:rPr>
        <w:t xml:space="preserve">Have the requisite knowledge, skills and competencies to carry out the role. Competencies will be informed by best practice Public Appointment Service competency frameworks for the Irish Public Service;  </w:t>
      </w:r>
    </w:p>
    <w:p w:rsidRPr="00C148F2" w:rsidR="00C148F2" w:rsidP="00C148F2" w:rsidRDefault="00C148F2" w14:paraId="0D1AF2FC" w14:textId="77777777">
      <w:pPr>
        <w:pStyle w:val="ListParagraph"/>
        <w:numPr>
          <w:ilvl w:val="0"/>
          <w:numId w:val="17"/>
        </w:numPr>
        <w:jc w:val="both"/>
        <w:rPr>
          <w:rFonts w:ascii="Times New Roman" w:hAnsi="Times New Roman" w:eastAsia="Times New Roman" w:cs="Times New Roman"/>
          <w:sz w:val="24"/>
          <w:szCs w:val="24"/>
          <w:lang w:val="en-GB"/>
        </w:rPr>
      </w:pPr>
      <w:r w:rsidRPr="00C148F2">
        <w:rPr>
          <w:rFonts w:ascii="Times New Roman" w:hAnsi="Times New Roman" w:eastAsia="Times New Roman" w:cs="Times New Roman"/>
          <w:sz w:val="24"/>
          <w:szCs w:val="24"/>
          <w:lang w:val="en-GB"/>
        </w:rPr>
        <w:t xml:space="preserve">be capable and competent of fulfilling the role to a high standard; </w:t>
      </w:r>
    </w:p>
    <w:p w:rsidRPr="00C148F2" w:rsidR="00C148F2" w:rsidP="00C148F2" w:rsidRDefault="00C148F2" w14:paraId="5DE874BA" w14:textId="77777777">
      <w:pPr>
        <w:pStyle w:val="ListParagraph"/>
        <w:numPr>
          <w:ilvl w:val="0"/>
          <w:numId w:val="17"/>
        </w:numPr>
        <w:jc w:val="both"/>
        <w:rPr>
          <w:rFonts w:ascii="Times New Roman" w:hAnsi="Times New Roman" w:eastAsia="Times New Roman" w:cs="Times New Roman"/>
          <w:sz w:val="24"/>
          <w:szCs w:val="24"/>
          <w:lang w:val="en-GB"/>
        </w:rPr>
      </w:pPr>
      <w:r w:rsidRPr="00C148F2">
        <w:rPr>
          <w:rFonts w:ascii="Times New Roman" w:hAnsi="Times New Roman" w:eastAsia="Times New Roman" w:cs="Times New Roman"/>
          <w:sz w:val="24"/>
          <w:szCs w:val="24"/>
          <w:lang w:val="en-GB"/>
        </w:rPr>
        <w:t xml:space="preserve">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 </w:t>
      </w:r>
    </w:p>
    <w:p w:rsidRPr="00C148F2" w:rsidR="00C148F2" w:rsidP="00C148F2" w:rsidRDefault="00C148F2" w14:paraId="39D2F2D7" w14:textId="77777777">
      <w:pPr>
        <w:pStyle w:val="ListParagraph"/>
        <w:numPr>
          <w:ilvl w:val="0"/>
          <w:numId w:val="17"/>
        </w:numPr>
        <w:jc w:val="both"/>
        <w:rPr>
          <w:rFonts w:ascii="Times New Roman" w:hAnsi="Times New Roman" w:eastAsia="Times New Roman" w:cs="Times New Roman"/>
          <w:sz w:val="24"/>
          <w:szCs w:val="24"/>
          <w:lang w:val="en-GB"/>
        </w:rPr>
      </w:pPr>
      <w:r w:rsidRPr="00C148F2">
        <w:rPr>
          <w:rFonts w:ascii="Times New Roman" w:hAnsi="Times New Roman" w:eastAsia="Times New Roman" w:cs="Times New Roman"/>
          <w:sz w:val="24"/>
          <w:szCs w:val="24"/>
          <w:lang w:val="en-GB"/>
        </w:rPr>
        <w:t xml:space="preserve">Have at least two years in a Grade III post, or equivalent, or higher, in the Education and Training Sector. ETB Caretaker Grade will also be considered valid.  </w:t>
      </w:r>
    </w:p>
    <w:p w:rsidR="00C148F2" w:rsidP="00C148F2" w:rsidRDefault="00C148F2" w14:paraId="6CBAF1D4" w14:textId="77777777">
      <w:pPr>
        <w:pStyle w:val="ListParagraph"/>
        <w:numPr>
          <w:ilvl w:val="0"/>
          <w:numId w:val="17"/>
        </w:numPr>
        <w:jc w:val="both"/>
        <w:rPr>
          <w:rFonts w:ascii="Times New Roman" w:hAnsi="Times New Roman" w:eastAsia="Times New Roman" w:cs="Times New Roman"/>
          <w:sz w:val="24"/>
          <w:szCs w:val="24"/>
          <w:lang w:val="en-GB"/>
        </w:rPr>
      </w:pPr>
      <w:r w:rsidRPr="00C148F2">
        <w:rPr>
          <w:rFonts w:ascii="Times New Roman" w:hAnsi="Times New Roman" w:eastAsia="Times New Roman" w:cs="Times New Roman"/>
          <w:sz w:val="24"/>
          <w:szCs w:val="24"/>
          <w:lang w:val="en-GB"/>
        </w:rPr>
        <w:t>Have successfully completed their probation period, or have successfully completed a probation period at a lower eligible grade.</w:t>
      </w:r>
    </w:p>
    <w:p w:rsidRPr="00C148F2" w:rsidR="005E0FA7" w:rsidP="005E0FA7" w:rsidRDefault="005E0FA7" w14:paraId="5ADC360B" w14:textId="77777777">
      <w:pPr>
        <w:pStyle w:val="ListParagraph"/>
        <w:jc w:val="both"/>
        <w:rPr>
          <w:rFonts w:ascii="Times New Roman" w:hAnsi="Times New Roman" w:eastAsia="Times New Roman" w:cs="Times New Roman"/>
          <w:sz w:val="24"/>
          <w:szCs w:val="24"/>
          <w:lang w:val="en-GB"/>
        </w:rPr>
      </w:pPr>
    </w:p>
    <w:p w:rsidRPr="007221B6" w:rsidR="00C148F2" w:rsidP="00C148F2" w:rsidRDefault="00C148F2" w14:paraId="4D1230B7" w14:textId="77777777">
      <w:pPr>
        <w:rPr>
          <w:rFonts w:ascii="Times New Roman" w:hAnsi="Times New Roman" w:eastAsia="Times New Roman" w:cs="Times New Roman"/>
          <w:b/>
          <w:sz w:val="24"/>
          <w:szCs w:val="24"/>
          <w:lang w:val="en-GB"/>
        </w:rPr>
      </w:pPr>
      <w:r w:rsidRPr="007221B6">
        <w:rPr>
          <w:rFonts w:ascii="Times New Roman" w:hAnsi="Times New Roman" w:eastAsia="Times New Roman" w:cs="Times New Roman"/>
          <w:b/>
          <w:sz w:val="24"/>
          <w:szCs w:val="24"/>
          <w:lang w:val="en-GB"/>
        </w:rPr>
        <w:t>Desirable Requirements</w:t>
      </w:r>
    </w:p>
    <w:p w:rsidR="00C148F2" w:rsidP="00C148F2" w:rsidRDefault="00C148F2" w14:paraId="4DE3CBD3" w14:textId="77777777">
      <w:pPr>
        <w:numPr>
          <w:ilvl w:val="0"/>
          <w:numId w:val="12"/>
        </w:numPr>
        <w:contextualSpacing/>
        <w:rPr>
          <w:rFonts w:ascii="Times New Roman" w:hAnsi="Times New Roman" w:eastAsia="Times New Roman" w:cs="Times New Roman"/>
          <w:sz w:val="24"/>
          <w:szCs w:val="24"/>
          <w:lang w:val="en-GB"/>
        </w:rPr>
      </w:pPr>
      <w:r w:rsidRPr="0007138C">
        <w:rPr>
          <w:rFonts w:ascii="Times New Roman" w:hAnsi="Times New Roman" w:eastAsia="Times New Roman" w:cs="Times New Roman"/>
          <w:sz w:val="24"/>
          <w:szCs w:val="24"/>
          <w:lang w:val="en-GB"/>
        </w:rPr>
        <w:t>Have the requisite knowledge, skills and com</w:t>
      </w:r>
      <w:r>
        <w:rPr>
          <w:rFonts w:ascii="Times New Roman" w:hAnsi="Times New Roman" w:eastAsia="Times New Roman" w:cs="Times New Roman"/>
          <w:sz w:val="24"/>
          <w:szCs w:val="24"/>
          <w:lang w:val="en-GB"/>
        </w:rPr>
        <w:t>petencies to carry out the role</w:t>
      </w:r>
    </w:p>
    <w:p w:rsidRPr="007221B6" w:rsidR="00C148F2" w:rsidP="00C148F2" w:rsidRDefault="00C148F2" w14:paraId="370F3458" w14:textId="77777777">
      <w:pPr>
        <w:numPr>
          <w:ilvl w:val="0"/>
          <w:numId w:val="12"/>
        </w:numPr>
        <w:contextualSpacing/>
        <w:rPr>
          <w:rFonts w:ascii="Times New Roman" w:hAnsi="Times New Roman" w:eastAsia="Times New Roman" w:cs="Times New Roman"/>
          <w:sz w:val="24"/>
          <w:szCs w:val="24"/>
          <w:lang w:val="en-GB"/>
        </w:rPr>
      </w:pPr>
      <w:r w:rsidRPr="007221B6">
        <w:rPr>
          <w:rFonts w:ascii="Times New Roman" w:hAnsi="Times New Roman" w:eastAsia="Times New Roman" w:cs="Times New Roman"/>
          <w:sz w:val="24"/>
          <w:szCs w:val="24"/>
          <w:lang w:val="en-GB"/>
        </w:rPr>
        <w:t>Achieved or be at an advanced stage of working towards a Level 6 qualification or higher on the National Framework of Qualifications</w:t>
      </w:r>
    </w:p>
    <w:p w:rsidRPr="008B33C1" w:rsidR="00C148F2" w:rsidP="00C148F2" w:rsidRDefault="00C148F2" w14:paraId="5D57F3E0" w14:textId="77777777">
      <w:pPr>
        <w:numPr>
          <w:ilvl w:val="0"/>
          <w:numId w:val="12"/>
        </w:numPr>
        <w:contextualSpacing/>
        <w:rPr>
          <w:rFonts w:ascii="Times New Roman" w:hAnsi="Times New Roman" w:eastAsia="Times New Roman" w:cs="Times New Roman"/>
          <w:sz w:val="24"/>
          <w:szCs w:val="24"/>
          <w:lang w:val="en-GB"/>
        </w:rPr>
      </w:pPr>
      <w:r w:rsidRPr="0007138C">
        <w:rPr>
          <w:rFonts w:ascii="Times New Roman" w:hAnsi="Times New Roman" w:eastAsia="Times New Roman" w:cs="Times New Roman"/>
          <w:sz w:val="24"/>
          <w:szCs w:val="24"/>
          <w:lang w:val="en-GB"/>
        </w:rPr>
        <w:t>Be capable and competent of fulfilling the role to a high standard.</w:t>
      </w:r>
    </w:p>
    <w:p w:rsidRPr="0007138C" w:rsidR="00C148F2" w:rsidP="4C6EC6F2" w:rsidRDefault="00C148F2" w14:paraId="1233C566" w14:textId="77777777" w14:noSpellErr="1">
      <w:pPr>
        <w:numPr>
          <w:ilvl w:val="0"/>
          <w:numId w:val="12"/>
        </w:numPr>
        <w:spacing/>
        <w:contextualSpacing/>
        <w:rPr>
          <w:rFonts w:ascii="Times New Roman" w:hAnsi="Times New Roman" w:eastAsia="Times New Roman" w:cs="Times New Roman"/>
          <w:sz w:val="24"/>
          <w:szCs w:val="24"/>
          <w:lang w:val="en-IE"/>
        </w:rPr>
      </w:pPr>
      <w:r w:rsidRPr="4C6EC6F2" w:rsidR="00C148F2">
        <w:rPr>
          <w:rFonts w:ascii="Times New Roman" w:hAnsi="Times New Roman" w:eastAsia="Times New Roman" w:cs="Times New Roman"/>
          <w:sz w:val="24"/>
          <w:szCs w:val="24"/>
          <w:lang w:val="en-IE"/>
        </w:rPr>
        <w:t xml:space="preserve">Experience in working </w:t>
      </w:r>
      <w:r w:rsidRPr="4C6EC6F2" w:rsidR="00C148F2">
        <w:rPr>
          <w:rFonts w:ascii="Times New Roman" w:hAnsi="Times New Roman" w:eastAsia="Times New Roman" w:cs="Times New Roman"/>
          <w:sz w:val="24"/>
          <w:szCs w:val="24"/>
          <w:lang w:val="en-IE"/>
        </w:rPr>
        <w:t>with Financial IT Systems, implementing financial policies and procedures</w:t>
      </w:r>
      <w:r w:rsidRPr="4C6EC6F2" w:rsidR="00C148F2">
        <w:rPr>
          <w:rFonts w:ascii="Times New Roman" w:hAnsi="Times New Roman" w:eastAsia="Times New Roman" w:cs="Times New Roman"/>
          <w:sz w:val="24"/>
          <w:szCs w:val="24"/>
          <w:lang w:val="en-IE"/>
        </w:rPr>
        <w:t xml:space="preserve"> and accounts expertise</w:t>
      </w:r>
      <w:r w:rsidRPr="4C6EC6F2" w:rsidR="00C148F2">
        <w:rPr>
          <w:rFonts w:ascii="Times New Roman" w:hAnsi="Times New Roman" w:eastAsia="Times New Roman" w:cs="Times New Roman"/>
          <w:sz w:val="24"/>
          <w:szCs w:val="24"/>
          <w:lang w:val="en-IE"/>
        </w:rPr>
        <w:t>.</w:t>
      </w:r>
      <w:r w:rsidRPr="4C6EC6F2" w:rsidR="00C148F2">
        <w:rPr>
          <w:rFonts w:ascii="Times New Roman" w:hAnsi="Times New Roman" w:eastAsia="Times New Roman" w:cs="Times New Roman"/>
          <w:sz w:val="24"/>
          <w:szCs w:val="24"/>
          <w:lang w:val="en-IE"/>
        </w:rPr>
        <w:t xml:space="preserve">  </w:t>
      </w:r>
    </w:p>
    <w:p w:rsidRPr="0007138C" w:rsidR="00C148F2" w:rsidP="00C148F2" w:rsidRDefault="00C148F2" w14:paraId="6728988B" w14:textId="77777777">
      <w:pPr>
        <w:numPr>
          <w:ilvl w:val="0"/>
          <w:numId w:val="12"/>
        </w:numPr>
        <w:contextualSpacing/>
        <w:rPr>
          <w:rFonts w:ascii="Times New Roman" w:hAnsi="Times New Roman" w:eastAsia="Times New Roman" w:cs="Times New Roman"/>
          <w:sz w:val="24"/>
          <w:szCs w:val="24"/>
          <w:lang w:val="en-GB"/>
        </w:rPr>
      </w:pPr>
      <w:r w:rsidRPr="0007138C">
        <w:rPr>
          <w:rFonts w:ascii="Times New Roman" w:hAnsi="Times New Roman" w:eastAsia="Times New Roman" w:cs="Times New Roman"/>
          <w:sz w:val="24"/>
          <w:szCs w:val="24"/>
          <w:lang w:val="en-GB"/>
        </w:rPr>
        <w:t>Have experience of Financial Processing.</w:t>
      </w:r>
    </w:p>
    <w:p w:rsidRPr="0007138C" w:rsidR="00C148F2" w:rsidP="00C148F2" w:rsidRDefault="00C148F2" w14:paraId="1B70F912" w14:textId="77777777">
      <w:pPr>
        <w:numPr>
          <w:ilvl w:val="0"/>
          <w:numId w:val="12"/>
        </w:numPr>
        <w:contextualSpacing/>
        <w:rPr>
          <w:rFonts w:ascii="Times New Roman" w:hAnsi="Times New Roman" w:eastAsia="Times New Roman" w:cs="Times New Roman"/>
          <w:sz w:val="24"/>
          <w:szCs w:val="24"/>
          <w:lang w:val="en-GB"/>
        </w:rPr>
      </w:pPr>
      <w:r w:rsidRPr="0007138C">
        <w:rPr>
          <w:rFonts w:ascii="Times New Roman" w:hAnsi="Times New Roman" w:eastAsia="Times New Roman" w:cs="Times New Roman"/>
          <w:sz w:val="24"/>
          <w:szCs w:val="24"/>
          <w:lang w:val="en-GB"/>
        </w:rPr>
        <w:t>Have experience of maintaining Management Information Systems and records.</w:t>
      </w:r>
    </w:p>
    <w:p w:rsidRPr="0007138C" w:rsidR="00C148F2" w:rsidP="00C148F2" w:rsidRDefault="00C148F2" w14:paraId="580FE295" w14:textId="77777777">
      <w:pPr>
        <w:numPr>
          <w:ilvl w:val="0"/>
          <w:numId w:val="12"/>
        </w:numPr>
        <w:contextualSpacing/>
        <w:rPr>
          <w:rFonts w:ascii="Times New Roman" w:hAnsi="Times New Roman" w:eastAsia="Times New Roman" w:cs="Times New Roman"/>
          <w:sz w:val="24"/>
          <w:szCs w:val="24"/>
          <w:lang w:val="en-GB"/>
        </w:rPr>
      </w:pPr>
      <w:r w:rsidRPr="0007138C">
        <w:rPr>
          <w:rFonts w:ascii="Times New Roman" w:hAnsi="Times New Roman" w:eastAsia="Times New Roman" w:cs="Times New Roman"/>
          <w:sz w:val="24"/>
          <w:szCs w:val="24"/>
          <w:lang w:val="en-GB"/>
        </w:rPr>
        <w:t>Experience in the administration or delivery of training programmes.</w:t>
      </w:r>
    </w:p>
    <w:p w:rsidRPr="00666B90" w:rsidR="00C148F2" w:rsidP="00C148F2" w:rsidRDefault="00C148F2" w14:paraId="74744D0F" w14:textId="77777777">
      <w:pPr>
        <w:numPr>
          <w:ilvl w:val="0"/>
          <w:numId w:val="12"/>
        </w:numPr>
        <w:contextualSpacing/>
        <w:rPr>
          <w:rFonts w:ascii="Times New Roman" w:hAnsi="Times New Roman" w:eastAsia="Times New Roman" w:cs="Times New Roman"/>
          <w:sz w:val="24"/>
          <w:szCs w:val="24"/>
          <w:lang w:val="en-GB"/>
        </w:rPr>
      </w:pPr>
      <w:r w:rsidRPr="00666B90">
        <w:rPr>
          <w:rFonts w:ascii="Times New Roman" w:hAnsi="Times New Roman" w:eastAsia="Times New Roman" w:cs="Times New Roman"/>
          <w:sz w:val="24"/>
          <w:szCs w:val="24"/>
          <w:lang w:val="en-GB"/>
        </w:rPr>
        <w:t>Working Knowledge of Training Centre IT Systems – CSS, TACS, TAPS, SUN etc.</w:t>
      </w:r>
    </w:p>
    <w:p w:rsidRPr="00856E9B" w:rsidR="00C148F2" w:rsidP="00C148F2" w:rsidRDefault="00C148F2" w14:paraId="2CBD3DF9" w14:textId="77777777">
      <w:pPr>
        <w:ind w:left="360"/>
        <w:contextualSpacing/>
      </w:pPr>
    </w:p>
    <w:p w:rsidRPr="00C148F2" w:rsidR="00312318" w:rsidP="00312318" w:rsidRDefault="00312318" w14:paraId="72FF474E" w14:textId="77777777">
      <w:pPr>
        <w:jc w:val="both"/>
        <w:rPr>
          <w:rFonts w:ascii="Times New Roman" w:hAnsi="Times New Roman" w:eastAsia="Times New Roman" w:cs="Times New Roman"/>
          <w:b/>
          <w:sz w:val="24"/>
          <w:szCs w:val="24"/>
          <w:lang w:val="en-GB"/>
        </w:rPr>
      </w:pPr>
      <w:r w:rsidRPr="00C148F2">
        <w:rPr>
          <w:rFonts w:ascii="Times New Roman" w:hAnsi="Times New Roman" w:eastAsia="Times New Roman" w:cs="Times New Roman"/>
          <w:b/>
          <w:sz w:val="24"/>
          <w:szCs w:val="24"/>
          <w:lang w:val="en-GB"/>
        </w:rPr>
        <w:t>Competences required</w:t>
      </w:r>
    </w:p>
    <w:p w:rsidRPr="00F428F2" w:rsidR="00312318" w:rsidP="00312318" w:rsidRDefault="00312318" w14:paraId="465F70F9" w14:textId="77777777">
      <w:pPr>
        <w:pStyle w:val="BodyTextIndent"/>
        <w:spacing w:after="0"/>
        <w:ind w:left="0" w:right="-1"/>
      </w:pPr>
      <w:r w:rsidRPr="00F428F2">
        <w:t xml:space="preserve">Kerry ETB Core Values of Respect, Quality, Equality, Inclusion and </w:t>
      </w:r>
      <w:r w:rsidR="001A0D17">
        <w:t xml:space="preserve">Excellence in </w:t>
      </w:r>
      <w:r w:rsidRPr="00F428F2">
        <w:t xml:space="preserve">Learning are the guiding principles of the organisation and underpin the competencies required to fulfil this role.  </w:t>
      </w:r>
    </w:p>
    <w:p w:rsidRPr="00312318" w:rsidR="00312318" w:rsidP="00312318" w:rsidRDefault="00312318" w14:paraId="567DE130" w14:textId="77777777">
      <w:pPr>
        <w:jc w:val="both"/>
        <w:rPr>
          <w:rFonts w:ascii="Times New Roman" w:hAnsi="Times New Roman" w:eastAsia="Times New Roman" w:cs="Times New Roman"/>
          <w:sz w:val="24"/>
          <w:szCs w:val="24"/>
          <w:lang w:val="en-GB"/>
        </w:rPr>
      </w:pPr>
    </w:p>
    <w:p w:rsidRPr="00312318" w:rsidR="00312318" w:rsidP="00312318" w:rsidRDefault="00312318" w14:paraId="3634DB62" w14:textId="77777777">
      <w:pPr>
        <w:jc w:val="both"/>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The person appointed to the above post will be required to show evidence of the following competences:</w:t>
      </w:r>
    </w:p>
    <w:p w:rsidR="005E0FA7" w:rsidRDefault="005E0FA7" w14:paraId="24D11C7D" w14:textId="77777777">
      <w:pPr>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br w:type="page"/>
      </w:r>
    </w:p>
    <w:p w:rsidRPr="003236C8" w:rsidR="00312318" w:rsidP="00312318" w:rsidRDefault="00312318" w14:paraId="053EB1BE" w14:textId="77777777">
      <w:pPr>
        <w:autoSpaceDE w:val="0"/>
        <w:autoSpaceDN w:val="0"/>
        <w:adjustRightInd w:val="0"/>
        <w:rPr>
          <w:rFonts w:ascii="Times New Roman" w:hAnsi="Times New Roman" w:eastAsia="Times New Roman" w:cs="Times New Roman"/>
          <w:b/>
          <w:sz w:val="24"/>
          <w:szCs w:val="24"/>
          <w:lang w:val="en-GB"/>
        </w:rPr>
      </w:pPr>
      <w:r w:rsidRPr="003236C8">
        <w:rPr>
          <w:rFonts w:ascii="Times New Roman" w:hAnsi="Times New Roman" w:eastAsia="Times New Roman" w:cs="Times New Roman"/>
          <w:b/>
          <w:sz w:val="24"/>
          <w:szCs w:val="24"/>
          <w:lang w:val="en-GB"/>
        </w:rPr>
        <w:lastRenderedPageBreak/>
        <w:t xml:space="preserve">Specialist Knowledge, Expertise and Self Development </w:t>
      </w:r>
    </w:p>
    <w:p w:rsidRPr="00312318" w:rsidR="00312318" w:rsidP="00312318" w:rsidRDefault="00312318" w14:paraId="513580B1"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Clearly understands the role, objectives and targets and how they fit into the work of the Organisation. </w:t>
      </w:r>
    </w:p>
    <w:p w:rsidRPr="00312318" w:rsidR="00312318" w:rsidP="00312318" w:rsidRDefault="00312318" w14:paraId="0C96E8C3" w14:textId="77777777">
      <w:pPr>
        <w:numPr>
          <w:ilvl w:val="0"/>
          <w:numId w:val="14"/>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Develops the expertise necessary to carry out the role to a high standard and has a thorough understanding of the Code of Practice for the Governance of Education and Training Boards  </w:t>
      </w:r>
    </w:p>
    <w:p w:rsidRPr="00312318" w:rsidR="00312318" w:rsidP="00312318" w:rsidRDefault="00312318" w14:paraId="146C27E1"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Is proactive in keeping up to date on issues and key developments that may impact on the Department and/or wider ETB service </w:t>
      </w:r>
    </w:p>
    <w:p w:rsidRPr="00312318" w:rsidR="00312318" w:rsidP="00312318" w:rsidRDefault="00312318" w14:paraId="1442AE92"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Consistently reviews own performance and sets self-challenging goals and targets </w:t>
      </w:r>
    </w:p>
    <w:p w:rsidRPr="00312318" w:rsidR="00312318" w:rsidP="00312318" w:rsidRDefault="00312318" w14:paraId="5D2FC39F" w14:textId="77777777">
      <w:pPr>
        <w:ind w:left="720"/>
        <w:rPr>
          <w:rFonts w:ascii="Times New Roman" w:hAnsi="Times New Roman" w:eastAsia="Times New Roman" w:cs="Times New Roman"/>
          <w:sz w:val="24"/>
          <w:szCs w:val="24"/>
          <w:lang w:val="en-GB"/>
        </w:rPr>
      </w:pPr>
    </w:p>
    <w:p w:rsidRPr="003236C8" w:rsidR="00312318" w:rsidP="00312318" w:rsidRDefault="00312318" w14:paraId="0C708787" w14:textId="77777777">
      <w:pPr>
        <w:autoSpaceDE w:val="0"/>
        <w:autoSpaceDN w:val="0"/>
        <w:adjustRightInd w:val="0"/>
        <w:rPr>
          <w:rFonts w:ascii="Times New Roman" w:hAnsi="Times New Roman" w:eastAsia="Times New Roman" w:cs="Times New Roman"/>
          <w:b/>
          <w:sz w:val="24"/>
          <w:szCs w:val="24"/>
          <w:lang w:val="en-GB"/>
        </w:rPr>
      </w:pPr>
      <w:r w:rsidRPr="003236C8">
        <w:rPr>
          <w:rFonts w:ascii="Times New Roman" w:hAnsi="Times New Roman" w:eastAsia="Times New Roman" w:cs="Times New Roman"/>
          <w:b/>
          <w:sz w:val="24"/>
          <w:szCs w:val="24"/>
          <w:lang w:val="en-GB"/>
        </w:rPr>
        <w:t>Leadership Potential</w:t>
      </w:r>
    </w:p>
    <w:p w:rsidRPr="00312318" w:rsidR="00312318" w:rsidP="00312318" w:rsidRDefault="00312318" w14:paraId="540BF493"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Is flexible and willing to adapt, positively contributing to the implementation of change</w:t>
      </w:r>
    </w:p>
    <w:p w:rsidRPr="00312318" w:rsidR="00312318" w:rsidP="00312318" w:rsidRDefault="00312318" w14:paraId="69B27D86"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Contributes to the development of policies in the Department/Organisation</w:t>
      </w:r>
    </w:p>
    <w:p w:rsidRPr="00312318" w:rsidR="00312318" w:rsidP="00312318" w:rsidRDefault="00312318" w14:paraId="7F865A83"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Seeks to understand the implications of taking a particular position on issues and how interdependencies need to be addressed in a logical and consistent way</w:t>
      </w:r>
    </w:p>
    <w:p w:rsidRPr="00312318" w:rsidR="00312318" w:rsidP="00312318" w:rsidRDefault="00312318" w14:paraId="604B55D0"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Maximises the contribution of the team, encouraging ownership, providing support and working effectively with others</w:t>
      </w:r>
    </w:p>
    <w:p w:rsidRPr="00312318" w:rsidR="00312318" w:rsidP="00312318" w:rsidRDefault="00312318" w14:paraId="45280113"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Formulates a perspective on issues considered important and actively contributes across a range of settings</w:t>
      </w:r>
    </w:p>
    <w:p w:rsidRPr="00312318" w:rsidR="00312318" w:rsidP="00312318" w:rsidRDefault="00312318" w14:paraId="2ABE210D" w14:textId="77777777">
      <w:pPr>
        <w:autoSpaceDE w:val="0"/>
        <w:autoSpaceDN w:val="0"/>
        <w:adjustRightInd w:val="0"/>
        <w:rPr>
          <w:rFonts w:ascii="Times New Roman" w:hAnsi="Times New Roman" w:eastAsia="Times New Roman" w:cs="Times New Roman"/>
          <w:sz w:val="24"/>
          <w:szCs w:val="24"/>
          <w:lang w:val="en-GB"/>
        </w:rPr>
      </w:pPr>
    </w:p>
    <w:p w:rsidRPr="003236C8" w:rsidR="00312318" w:rsidP="00312318" w:rsidRDefault="00312318" w14:paraId="5B06BFD2" w14:textId="77777777">
      <w:pPr>
        <w:autoSpaceDE w:val="0"/>
        <w:autoSpaceDN w:val="0"/>
        <w:adjustRightInd w:val="0"/>
        <w:rPr>
          <w:rFonts w:ascii="Times New Roman" w:hAnsi="Times New Roman" w:eastAsia="Times New Roman" w:cs="Times New Roman"/>
          <w:b/>
          <w:sz w:val="24"/>
          <w:szCs w:val="24"/>
          <w:lang w:val="en-GB"/>
        </w:rPr>
      </w:pPr>
      <w:r w:rsidRPr="003236C8">
        <w:rPr>
          <w:rFonts w:ascii="Times New Roman" w:hAnsi="Times New Roman" w:eastAsia="Times New Roman" w:cs="Times New Roman"/>
          <w:b/>
          <w:sz w:val="24"/>
          <w:szCs w:val="24"/>
          <w:lang w:val="en-GB"/>
        </w:rPr>
        <w:t xml:space="preserve">Analysis &amp; Decision Making </w:t>
      </w:r>
    </w:p>
    <w:p w:rsidRPr="00312318" w:rsidR="00312318" w:rsidP="00312318" w:rsidRDefault="00312318" w14:paraId="2CF9BBCC"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Is skilled in policy analysis and development, challenging the established wisdom and adopting an open-minded approach</w:t>
      </w:r>
    </w:p>
    <w:p w:rsidRPr="00312318" w:rsidR="00312318" w:rsidP="00312318" w:rsidRDefault="00312318" w14:paraId="03A65927"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Quickly gets up to speed in a complex situation, rapidly absorbing all relevant information/data (written and oral)</w:t>
      </w:r>
    </w:p>
    <w:p w:rsidRPr="00312318" w:rsidR="00312318" w:rsidP="00312318" w:rsidRDefault="00312318" w14:paraId="1FB6F10E"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Uses numerical data skilfully to understand and evaluate service issues and adjudicating tenders.</w:t>
      </w:r>
    </w:p>
    <w:p w:rsidRPr="00312318" w:rsidR="00312318" w:rsidP="00312318" w:rsidRDefault="00312318" w14:paraId="484A6F4A"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Identifies key themes and patterns in and across different sources of information, drawing sound and balanced conclusions</w:t>
      </w:r>
    </w:p>
    <w:p w:rsidRPr="00312318" w:rsidR="00312318" w:rsidP="00312318" w:rsidRDefault="00312318" w14:paraId="6A9C557A" w14:textId="77777777">
      <w:pPr>
        <w:numPr>
          <w:ilvl w:val="0"/>
          <w:numId w:val="13"/>
        </w:numPr>
        <w:autoSpaceDE w:val="0"/>
        <w:autoSpaceDN w:val="0"/>
        <w:adjustRightInd w:val="0"/>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Sees the logical implications of taking a particular position on an issue</w:t>
      </w:r>
    </w:p>
    <w:p w:rsidRPr="00312318" w:rsidR="00312318" w:rsidP="00312318" w:rsidRDefault="00312318" w14:paraId="0A88233B" w14:textId="77777777">
      <w:pPr>
        <w:autoSpaceDE w:val="0"/>
        <w:autoSpaceDN w:val="0"/>
        <w:adjustRightInd w:val="0"/>
        <w:rPr>
          <w:rFonts w:ascii="Times New Roman" w:hAnsi="Times New Roman" w:eastAsia="Times New Roman" w:cs="Times New Roman"/>
          <w:sz w:val="24"/>
          <w:szCs w:val="24"/>
          <w:lang w:val="en-GB"/>
        </w:rPr>
      </w:pPr>
    </w:p>
    <w:p w:rsidRPr="003236C8" w:rsidR="00312318" w:rsidP="00312318" w:rsidRDefault="00312318" w14:paraId="23BC5638" w14:textId="77777777">
      <w:pPr>
        <w:autoSpaceDE w:val="0"/>
        <w:autoSpaceDN w:val="0"/>
        <w:adjustRightInd w:val="0"/>
        <w:rPr>
          <w:rFonts w:ascii="Times New Roman" w:hAnsi="Times New Roman" w:eastAsia="Times New Roman" w:cs="Times New Roman"/>
          <w:b/>
          <w:sz w:val="24"/>
          <w:szCs w:val="24"/>
          <w:lang w:val="en-GB"/>
        </w:rPr>
      </w:pPr>
      <w:r w:rsidRPr="003236C8">
        <w:rPr>
          <w:rFonts w:ascii="Times New Roman" w:hAnsi="Times New Roman" w:eastAsia="Times New Roman" w:cs="Times New Roman"/>
          <w:b/>
          <w:sz w:val="24"/>
          <w:szCs w:val="24"/>
          <w:lang w:val="en-GB"/>
        </w:rPr>
        <w:t xml:space="preserve">Delivery of Results </w:t>
      </w:r>
    </w:p>
    <w:p w:rsidRPr="00312318" w:rsidR="00312318" w:rsidP="00312318" w:rsidRDefault="00312318" w14:paraId="0B445646" w14:textId="77777777">
      <w:pPr>
        <w:numPr>
          <w:ilvl w:val="0"/>
          <w:numId w:val="15"/>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Assumes personal responsibility for and delivers on agreed objectives/goals </w:t>
      </w:r>
    </w:p>
    <w:p w:rsidRPr="00312318" w:rsidR="00312318" w:rsidP="00312318" w:rsidRDefault="00312318" w14:paraId="57AE6A2F" w14:textId="77777777">
      <w:pPr>
        <w:numPr>
          <w:ilvl w:val="0"/>
          <w:numId w:val="15"/>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Manages and progresses multiple projects and work activities successfully </w:t>
      </w:r>
    </w:p>
    <w:p w:rsidRPr="00312318" w:rsidR="00312318" w:rsidP="00312318" w:rsidRDefault="00312318" w14:paraId="592C7419" w14:textId="77777777">
      <w:pPr>
        <w:numPr>
          <w:ilvl w:val="0"/>
          <w:numId w:val="15"/>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Accurately estimates time parameters for projects and manages own time efficiently, anticipating obstacles and making contingencies for overcoming these </w:t>
      </w:r>
    </w:p>
    <w:p w:rsidRPr="00312318" w:rsidR="00312318" w:rsidP="00312318" w:rsidRDefault="00312318" w14:paraId="196ED9EC" w14:textId="77777777">
      <w:pPr>
        <w:numPr>
          <w:ilvl w:val="0"/>
          <w:numId w:val="15"/>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Maintains a strong focus on meeting the needs of customers at all times </w:t>
      </w:r>
    </w:p>
    <w:p w:rsidRPr="00312318" w:rsidR="00312318" w:rsidP="00312318" w:rsidRDefault="00312318" w14:paraId="4CAAE95B" w14:textId="77777777">
      <w:pPr>
        <w:numPr>
          <w:ilvl w:val="0"/>
          <w:numId w:val="15"/>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Ensures all outputs are delivered to a high standard and in an efficient manner </w:t>
      </w:r>
    </w:p>
    <w:p w:rsidR="00312318" w:rsidP="009E5E29" w:rsidRDefault="00312318" w14:paraId="53C731DB" w14:textId="77777777">
      <w:pPr>
        <w:numPr>
          <w:ilvl w:val="0"/>
          <w:numId w:val="15"/>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Use resources effectively, at all times challenging processes to improve efficiencies </w:t>
      </w:r>
    </w:p>
    <w:p w:rsidR="005E0FA7" w:rsidRDefault="005E0FA7" w14:paraId="1BD08AAF" w14:textId="77777777">
      <w:pPr>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br w:type="page"/>
      </w:r>
    </w:p>
    <w:p w:rsidRPr="003236C8" w:rsidR="00312318" w:rsidP="00312318" w:rsidRDefault="00312318" w14:paraId="2A65132C" w14:textId="77777777">
      <w:pPr>
        <w:autoSpaceDE w:val="0"/>
        <w:autoSpaceDN w:val="0"/>
        <w:adjustRightInd w:val="0"/>
        <w:rPr>
          <w:rFonts w:ascii="Times New Roman" w:hAnsi="Times New Roman" w:eastAsia="Times New Roman" w:cs="Times New Roman"/>
          <w:b/>
          <w:sz w:val="24"/>
          <w:szCs w:val="24"/>
          <w:lang w:val="en-GB"/>
        </w:rPr>
      </w:pPr>
      <w:r w:rsidRPr="003236C8">
        <w:rPr>
          <w:rFonts w:ascii="Times New Roman" w:hAnsi="Times New Roman" w:eastAsia="Times New Roman" w:cs="Times New Roman"/>
          <w:b/>
          <w:sz w:val="24"/>
          <w:szCs w:val="24"/>
          <w:lang w:val="en-GB"/>
        </w:rPr>
        <w:lastRenderedPageBreak/>
        <w:t xml:space="preserve">Interpersonal &amp; Communication Skills </w:t>
      </w:r>
    </w:p>
    <w:p w:rsidRPr="00312318" w:rsidR="00312318" w:rsidP="00312318" w:rsidRDefault="00312318" w14:paraId="029D5049"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Communicates in a fluent, logical, clear and convincing manner verbally and in writing </w:t>
      </w:r>
    </w:p>
    <w:p w:rsidRPr="00312318" w:rsidR="00312318" w:rsidP="00312318" w:rsidRDefault="00312318" w14:paraId="681DB711"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Is able to listen effectively and develop a two-way dialogue quickly </w:t>
      </w:r>
    </w:p>
    <w:p w:rsidRPr="00312318" w:rsidR="00312318" w:rsidP="00312318" w:rsidRDefault="00312318" w14:paraId="5704EA02"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Maintains a strong focus on meeting the needs of internal and external customers </w:t>
      </w:r>
    </w:p>
    <w:p w:rsidRPr="00312318" w:rsidR="00312318" w:rsidP="00312318" w:rsidRDefault="00312318" w14:paraId="72922F9B"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Effectively influences others to </w:t>
      </w:r>
      <w:proofErr w:type="gramStart"/>
      <w:r w:rsidRPr="00312318">
        <w:rPr>
          <w:rFonts w:ascii="Times New Roman" w:hAnsi="Times New Roman" w:eastAsia="Times New Roman" w:cs="Times New Roman"/>
          <w:sz w:val="24"/>
          <w:szCs w:val="24"/>
          <w:lang w:val="en-GB"/>
        </w:rPr>
        <w:t>take action</w:t>
      </w:r>
      <w:proofErr w:type="gramEnd"/>
      <w:r w:rsidRPr="00312318">
        <w:rPr>
          <w:rFonts w:ascii="Times New Roman" w:hAnsi="Times New Roman" w:eastAsia="Times New Roman" w:cs="Times New Roman"/>
          <w:sz w:val="24"/>
          <w:szCs w:val="24"/>
          <w:lang w:val="en-GB"/>
        </w:rPr>
        <w:t xml:space="preserve"> </w:t>
      </w:r>
    </w:p>
    <w:p w:rsidRPr="00312318" w:rsidR="00312318" w:rsidP="00312318" w:rsidRDefault="00312318" w14:paraId="6D394830"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Works to establish mutual understanding to allow for collaborative working </w:t>
      </w:r>
    </w:p>
    <w:p w:rsidRPr="00312318" w:rsidR="00312318" w:rsidP="00312318" w:rsidRDefault="00312318" w14:paraId="49935572" w14:textId="77777777">
      <w:pPr>
        <w:autoSpaceDE w:val="0"/>
        <w:autoSpaceDN w:val="0"/>
        <w:adjustRightInd w:val="0"/>
        <w:rPr>
          <w:rFonts w:ascii="Times New Roman" w:hAnsi="Times New Roman" w:eastAsia="Times New Roman" w:cs="Times New Roman"/>
          <w:sz w:val="24"/>
          <w:szCs w:val="24"/>
          <w:lang w:val="en-GB"/>
        </w:rPr>
      </w:pPr>
    </w:p>
    <w:p w:rsidRPr="003236C8" w:rsidR="00312318" w:rsidP="00312318" w:rsidRDefault="00312318" w14:paraId="3441C191" w14:textId="77777777">
      <w:pPr>
        <w:autoSpaceDE w:val="0"/>
        <w:autoSpaceDN w:val="0"/>
        <w:adjustRightInd w:val="0"/>
        <w:rPr>
          <w:rFonts w:ascii="Times New Roman" w:hAnsi="Times New Roman" w:eastAsia="Times New Roman" w:cs="Times New Roman"/>
          <w:b/>
          <w:sz w:val="24"/>
          <w:szCs w:val="24"/>
          <w:lang w:val="en-GB"/>
        </w:rPr>
      </w:pPr>
      <w:r w:rsidRPr="003236C8">
        <w:rPr>
          <w:rFonts w:ascii="Times New Roman" w:hAnsi="Times New Roman" w:eastAsia="Times New Roman" w:cs="Times New Roman"/>
          <w:b/>
          <w:sz w:val="24"/>
          <w:szCs w:val="24"/>
          <w:lang w:val="en-GB"/>
        </w:rPr>
        <w:t xml:space="preserve">Drive &amp; Commitment to Public Service Values </w:t>
      </w:r>
    </w:p>
    <w:p w:rsidRPr="00312318" w:rsidR="00312318" w:rsidP="00312318" w:rsidRDefault="00312318" w14:paraId="59ABB8A2"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Consistently strives to perform at a high level </w:t>
      </w:r>
    </w:p>
    <w:p w:rsidRPr="00312318" w:rsidR="00312318" w:rsidP="00312318" w:rsidRDefault="00312318" w14:paraId="2BD6FA57"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Maintains consistent effort under pressure and is resilient to criticism or setbacks at work </w:t>
      </w:r>
    </w:p>
    <w:p w:rsidRPr="00312318" w:rsidR="00312318" w:rsidP="00312318" w:rsidRDefault="00312318" w14:paraId="714EAD20"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Demonstrates high levels of initiative, taking ownership for projects and demonstrating self sufficiency</w:t>
      </w:r>
    </w:p>
    <w:p w:rsidRPr="00312318" w:rsidR="00312318" w:rsidP="00312318" w:rsidRDefault="00312318" w14:paraId="72549670"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Is personally trustworthy and can be relied upon </w:t>
      </w:r>
    </w:p>
    <w:p w:rsidRPr="00312318" w:rsidR="00312318" w:rsidP="00312318" w:rsidRDefault="00312318" w14:paraId="321C4398" w14:textId="77777777">
      <w:pPr>
        <w:numPr>
          <w:ilvl w:val="0"/>
          <w:numId w:val="14"/>
        </w:numPr>
        <w:spacing w:after="0" w:line="240" w:lineRule="auto"/>
        <w:rPr>
          <w:rFonts w:ascii="Times New Roman" w:hAnsi="Times New Roman" w:eastAsia="Times New Roman" w:cs="Times New Roman"/>
          <w:sz w:val="24"/>
          <w:szCs w:val="24"/>
          <w:lang w:val="en-GB"/>
        </w:rPr>
      </w:pPr>
      <w:r w:rsidRPr="00312318">
        <w:rPr>
          <w:rFonts w:ascii="Times New Roman" w:hAnsi="Times New Roman" w:eastAsia="Times New Roman" w:cs="Times New Roman"/>
          <w:sz w:val="24"/>
          <w:szCs w:val="24"/>
          <w:lang w:val="en-GB"/>
        </w:rPr>
        <w:t xml:space="preserve">Places the citizen at the heart of all process and systems </w:t>
      </w:r>
    </w:p>
    <w:p w:rsidRPr="00C4220E" w:rsidR="00F25E0B" w:rsidP="00F25E0B" w:rsidRDefault="00F25E0B" w14:paraId="0159F045" w14:textId="77777777">
      <w:pPr>
        <w:spacing w:after="0" w:line="240" w:lineRule="auto"/>
        <w:rPr>
          <w:rFonts w:ascii="Times New Roman" w:hAnsi="Times New Roman" w:cs="Times New Roman"/>
          <w:sz w:val="24"/>
          <w:szCs w:val="24"/>
        </w:rPr>
      </w:pPr>
    </w:p>
    <w:sectPr w:rsidRPr="00C4220E" w:rsidR="00F25E0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2FA"/>
    <w:multiLevelType w:val="hybridMultilevel"/>
    <w:tmpl w:val="9FCCC6DE"/>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 w15:restartNumberingAfterBreak="0">
    <w:nsid w:val="08485D65"/>
    <w:multiLevelType w:val="hybridMultilevel"/>
    <w:tmpl w:val="DFE4B60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 w15:restartNumberingAfterBreak="0">
    <w:nsid w:val="20EC2D77"/>
    <w:multiLevelType w:val="hybridMultilevel"/>
    <w:tmpl w:val="B4743A1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2B580C0E"/>
    <w:multiLevelType w:val="hybridMultilevel"/>
    <w:tmpl w:val="C7D0E9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7A157B"/>
    <w:multiLevelType w:val="hybridMultilevel"/>
    <w:tmpl w:val="E5B62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ACC75BB"/>
    <w:multiLevelType w:val="hybridMultilevel"/>
    <w:tmpl w:val="DA7690E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6" w15:restartNumberingAfterBreak="0">
    <w:nsid w:val="3E5C196C"/>
    <w:multiLevelType w:val="hybridMultilevel"/>
    <w:tmpl w:val="D80C0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1982D52"/>
    <w:multiLevelType w:val="hybridMultilevel"/>
    <w:tmpl w:val="C91AA5D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42771C0E"/>
    <w:multiLevelType w:val="hybridMultilevel"/>
    <w:tmpl w:val="E3A262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C97006D"/>
    <w:multiLevelType w:val="hybridMultilevel"/>
    <w:tmpl w:val="ED489D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62C86FB1"/>
    <w:multiLevelType w:val="hybridMultilevel"/>
    <w:tmpl w:val="98BA7FB0"/>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hint="default" w:ascii="Courier New" w:hAnsi="Courier New" w:cs="Courier New"/>
      </w:rPr>
    </w:lvl>
    <w:lvl w:ilvl="2" w:tplc="2E40AA34">
      <w:numFmt w:val="bullet"/>
      <w:lvlText w:val="-"/>
      <w:lvlJc w:val="left"/>
      <w:pPr>
        <w:ind w:left="2274" w:hanging="1140"/>
      </w:pPr>
      <w:rPr>
        <w:rFonts w:hint="default" w:ascii="Verdana" w:hAnsi="Verdana" w:eastAsia="Times New Roman" w:cs="Times New Roman"/>
      </w:rPr>
    </w:lvl>
    <w:lvl w:ilvl="3" w:tplc="1809000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6ADB2837"/>
    <w:multiLevelType w:val="hybridMultilevel"/>
    <w:tmpl w:val="213C84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F3C1C18"/>
    <w:multiLevelType w:val="hybridMultilevel"/>
    <w:tmpl w:val="15B2BFB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74E838D1"/>
    <w:multiLevelType w:val="hybridMultilevel"/>
    <w:tmpl w:val="AF943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F070BD"/>
    <w:multiLevelType w:val="hybridMultilevel"/>
    <w:tmpl w:val="9D648A5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78553422"/>
    <w:multiLevelType w:val="hybridMultilevel"/>
    <w:tmpl w:val="796A4B7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785D4EB9"/>
    <w:multiLevelType w:val="hybridMultilevel"/>
    <w:tmpl w:val="E722A53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2E40AA34">
      <w:numFmt w:val="bullet"/>
      <w:lvlText w:val="-"/>
      <w:lvlJc w:val="left"/>
      <w:pPr>
        <w:ind w:left="2274" w:hanging="1140"/>
      </w:pPr>
      <w:rPr>
        <w:rFonts w:hint="default" w:ascii="Verdana" w:hAnsi="Verdana" w:eastAsia="Times New Roman" w:cs="Times New Roman"/>
      </w:rPr>
    </w:lvl>
    <w:lvl w:ilvl="3" w:tplc="1809000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7B2D39BA"/>
    <w:multiLevelType w:val="hybridMultilevel"/>
    <w:tmpl w:val="C45EDDC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8"/>
  </w:num>
  <w:num w:numId="2">
    <w:abstractNumId w:val="9"/>
  </w:num>
  <w:num w:numId="3">
    <w:abstractNumId w:val="13"/>
  </w:num>
  <w:num w:numId="4">
    <w:abstractNumId w:val="5"/>
  </w:num>
  <w:num w:numId="5">
    <w:abstractNumId w:val="1"/>
  </w:num>
  <w:num w:numId="6">
    <w:abstractNumId w:val="0"/>
  </w:num>
  <w:num w:numId="7">
    <w:abstractNumId w:val="7"/>
  </w:num>
  <w:num w:numId="8">
    <w:abstractNumId w:val="4"/>
  </w:num>
  <w:num w:numId="9">
    <w:abstractNumId w:val="16"/>
  </w:num>
  <w:num w:numId="10">
    <w:abstractNumId w:val="10"/>
  </w:num>
  <w:num w:numId="11">
    <w:abstractNumId w:val="15"/>
  </w:num>
  <w:num w:numId="12">
    <w:abstractNumId w:val="11"/>
  </w:num>
  <w:num w:numId="13">
    <w:abstractNumId w:val="14"/>
  </w:num>
  <w:num w:numId="14">
    <w:abstractNumId w:val="17"/>
  </w:num>
  <w:num w:numId="15">
    <w:abstractNumId w:val="12"/>
  </w:num>
  <w:num w:numId="16">
    <w:abstractNumId w:val="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93"/>
    <w:rsid w:val="000514F7"/>
    <w:rsid w:val="000629E9"/>
    <w:rsid w:val="0007138C"/>
    <w:rsid w:val="00073E06"/>
    <w:rsid w:val="000C3872"/>
    <w:rsid w:val="001A0D17"/>
    <w:rsid w:val="001A4C60"/>
    <w:rsid w:val="00200E22"/>
    <w:rsid w:val="0022355C"/>
    <w:rsid w:val="00225A47"/>
    <w:rsid w:val="002661F6"/>
    <w:rsid w:val="002A12A2"/>
    <w:rsid w:val="002B7A71"/>
    <w:rsid w:val="002C2E4F"/>
    <w:rsid w:val="002D6E4F"/>
    <w:rsid w:val="00311B8D"/>
    <w:rsid w:val="00312318"/>
    <w:rsid w:val="003236C8"/>
    <w:rsid w:val="00344933"/>
    <w:rsid w:val="004237BF"/>
    <w:rsid w:val="00431377"/>
    <w:rsid w:val="004E1C83"/>
    <w:rsid w:val="004F61E1"/>
    <w:rsid w:val="00535A2D"/>
    <w:rsid w:val="005D3A2D"/>
    <w:rsid w:val="005E0FA7"/>
    <w:rsid w:val="0060057D"/>
    <w:rsid w:val="00623149"/>
    <w:rsid w:val="00633ED4"/>
    <w:rsid w:val="00644975"/>
    <w:rsid w:val="00666B90"/>
    <w:rsid w:val="006A346E"/>
    <w:rsid w:val="00702027"/>
    <w:rsid w:val="007221B6"/>
    <w:rsid w:val="00745A58"/>
    <w:rsid w:val="0075248A"/>
    <w:rsid w:val="00774F55"/>
    <w:rsid w:val="007F63AF"/>
    <w:rsid w:val="0081667D"/>
    <w:rsid w:val="00821E18"/>
    <w:rsid w:val="00846145"/>
    <w:rsid w:val="008748AD"/>
    <w:rsid w:val="00880C2F"/>
    <w:rsid w:val="008831A5"/>
    <w:rsid w:val="008A0786"/>
    <w:rsid w:val="008B33C1"/>
    <w:rsid w:val="00903F9B"/>
    <w:rsid w:val="009E5E29"/>
    <w:rsid w:val="00A15F7D"/>
    <w:rsid w:val="00A16F2A"/>
    <w:rsid w:val="00B60B89"/>
    <w:rsid w:val="00B7621F"/>
    <w:rsid w:val="00BC2F0A"/>
    <w:rsid w:val="00BD73A3"/>
    <w:rsid w:val="00C148F2"/>
    <w:rsid w:val="00C4220E"/>
    <w:rsid w:val="00CC63DB"/>
    <w:rsid w:val="00D33A2F"/>
    <w:rsid w:val="00D671DC"/>
    <w:rsid w:val="00D9744D"/>
    <w:rsid w:val="00E43865"/>
    <w:rsid w:val="00EF20BE"/>
    <w:rsid w:val="00F25E0B"/>
    <w:rsid w:val="00F50C3F"/>
    <w:rsid w:val="00FB0A93"/>
    <w:rsid w:val="4C6EC6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426B"/>
  <w15:chartTrackingRefBased/>
  <w15:docId w15:val="{3B4F071F-3636-408D-923C-EF524FEC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F20BE"/>
    <w:pPr>
      <w:keepNext/>
      <w:spacing w:after="0" w:line="240" w:lineRule="auto"/>
      <w:outlineLvl w:val="0"/>
    </w:pPr>
    <w:rPr>
      <w:rFonts w:ascii="Times New Roman" w:hAnsi="Times New Roman" w:eastAsia="Times New Roman" w:cs="Times New Roman"/>
      <w:b/>
      <w:sz w:val="24"/>
      <w:szCs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D3A2D"/>
    <w:pPr>
      <w:ind w:left="720"/>
      <w:contextualSpacing/>
    </w:pPr>
  </w:style>
  <w:style w:type="paragraph" w:styleId="BalloonText">
    <w:name w:val="Balloon Text"/>
    <w:basedOn w:val="Normal"/>
    <w:link w:val="BalloonTextChar"/>
    <w:uiPriority w:val="99"/>
    <w:semiHidden/>
    <w:unhideWhenUsed/>
    <w:rsid w:val="008748A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748AD"/>
    <w:rPr>
      <w:rFonts w:ascii="Tahoma" w:hAnsi="Tahoma" w:cs="Tahoma"/>
      <w:sz w:val="16"/>
      <w:szCs w:val="16"/>
    </w:rPr>
  </w:style>
  <w:style w:type="paragraph" w:styleId="Default" w:customStyle="1">
    <w:name w:val="Default"/>
    <w:rsid w:val="00F25E0B"/>
    <w:pPr>
      <w:autoSpaceDE w:val="0"/>
      <w:autoSpaceDN w:val="0"/>
      <w:adjustRightInd w:val="0"/>
      <w:spacing w:after="0" w:line="240" w:lineRule="auto"/>
    </w:pPr>
    <w:rPr>
      <w:rFonts w:ascii="EC Square Sans Pro Medium" w:hAnsi="EC Square Sans Pro Medium" w:eastAsia="Calibri" w:cs="EC Square Sans Pro Medium"/>
      <w:color w:val="000000"/>
      <w:sz w:val="24"/>
      <w:szCs w:val="24"/>
    </w:rPr>
  </w:style>
  <w:style w:type="paragraph" w:styleId="Pa6" w:customStyle="1">
    <w:name w:val="Pa6"/>
    <w:basedOn w:val="Default"/>
    <w:next w:val="Default"/>
    <w:uiPriority w:val="99"/>
    <w:rsid w:val="00F25E0B"/>
    <w:pPr>
      <w:spacing w:line="181" w:lineRule="atLeast"/>
    </w:pPr>
    <w:rPr>
      <w:rFonts w:cs="Times New Roman"/>
      <w:color w:val="auto"/>
    </w:rPr>
  </w:style>
  <w:style w:type="paragraph" w:styleId="BodyText">
    <w:name w:val="Body Text"/>
    <w:basedOn w:val="Normal"/>
    <w:link w:val="BodyTextChar"/>
    <w:uiPriority w:val="99"/>
    <w:semiHidden/>
    <w:unhideWhenUsed/>
    <w:rsid w:val="00F25E0B"/>
    <w:pPr>
      <w:spacing w:after="120" w:line="276" w:lineRule="auto"/>
    </w:pPr>
  </w:style>
  <w:style w:type="character" w:styleId="BodyTextChar" w:customStyle="1">
    <w:name w:val="Body Text Char"/>
    <w:basedOn w:val="DefaultParagraphFont"/>
    <w:link w:val="BodyText"/>
    <w:uiPriority w:val="99"/>
    <w:semiHidden/>
    <w:rsid w:val="00F25E0B"/>
  </w:style>
  <w:style w:type="table" w:styleId="TableGrid">
    <w:name w:val="Table Grid"/>
    <w:basedOn w:val="TableNormal"/>
    <w:uiPriority w:val="39"/>
    <w:rsid w:val="00F25E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customStyle="1">
    <w:name w:val="A6"/>
    <w:uiPriority w:val="99"/>
    <w:rsid w:val="00F25E0B"/>
    <w:rPr>
      <w:rFonts w:cs="EC Square Sans Pro Medium"/>
      <w:color w:val="000000"/>
      <w:sz w:val="19"/>
      <w:szCs w:val="19"/>
    </w:rPr>
  </w:style>
  <w:style w:type="paragraph" w:styleId="NoSpacing">
    <w:name w:val="No Spacing"/>
    <w:uiPriority w:val="1"/>
    <w:qFormat/>
    <w:rsid w:val="00F25E0B"/>
    <w:pPr>
      <w:spacing w:after="0" w:line="240" w:lineRule="auto"/>
    </w:pPr>
  </w:style>
  <w:style w:type="character" w:styleId="Heading1Char" w:customStyle="1">
    <w:name w:val="Heading 1 Char"/>
    <w:basedOn w:val="DefaultParagraphFont"/>
    <w:link w:val="Heading1"/>
    <w:rsid w:val="00EF20BE"/>
    <w:rPr>
      <w:rFonts w:ascii="Times New Roman" w:hAnsi="Times New Roman" w:eastAsia="Times New Roman" w:cs="Times New Roman"/>
      <w:b/>
      <w:sz w:val="24"/>
      <w:szCs w:val="20"/>
      <w:lang w:val="en-GB" w:eastAsia="en-GB"/>
    </w:rPr>
  </w:style>
  <w:style w:type="paragraph" w:styleId="BodyTextIndent">
    <w:name w:val="Body Text Indent"/>
    <w:basedOn w:val="Normal"/>
    <w:link w:val="BodyTextIndentChar"/>
    <w:uiPriority w:val="99"/>
    <w:semiHidden/>
    <w:unhideWhenUsed/>
    <w:rsid w:val="00312318"/>
    <w:pPr>
      <w:spacing w:after="120" w:line="240" w:lineRule="auto"/>
      <w:ind w:left="283"/>
    </w:pPr>
    <w:rPr>
      <w:rFonts w:ascii="Times New Roman" w:hAnsi="Times New Roman" w:eastAsia="Times New Roman" w:cs="Times New Roman"/>
      <w:sz w:val="24"/>
      <w:szCs w:val="24"/>
      <w:lang w:val="en-GB"/>
    </w:rPr>
  </w:style>
  <w:style w:type="character" w:styleId="BodyTextIndentChar" w:customStyle="1">
    <w:name w:val="Body Text Indent Char"/>
    <w:basedOn w:val="DefaultParagraphFont"/>
    <w:link w:val="BodyTextIndent"/>
    <w:uiPriority w:val="99"/>
    <w:semiHidden/>
    <w:rsid w:val="00312318"/>
    <w:rPr>
      <w:rFonts w:ascii="Times New Roman" w:hAnsi="Times New Roman" w:eastAsia="Times New Roman" w:cs="Times New Roman"/>
      <w:sz w:val="24"/>
      <w:szCs w:val="24"/>
      <w:lang w:val="en-GB"/>
    </w:rPr>
  </w:style>
  <w:style w:type="paragraph" w:styleId="PlainText">
    <w:name w:val="Plain Text"/>
    <w:basedOn w:val="Normal"/>
    <w:link w:val="PlainTextChar"/>
    <w:uiPriority w:val="99"/>
    <w:unhideWhenUsed/>
    <w:rsid w:val="00312318"/>
    <w:pPr>
      <w:spacing w:after="0" w:line="240" w:lineRule="auto"/>
    </w:pPr>
    <w:rPr>
      <w:rFonts w:ascii="Calibri" w:hAnsi="Calibri" w:eastAsia="Calibri" w:cs="Consolas"/>
      <w:szCs w:val="21"/>
    </w:rPr>
  </w:style>
  <w:style w:type="character" w:styleId="PlainTextChar" w:customStyle="1">
    <w:name w:val="Plain Text Char"/>
    <w:basedOn w:val="DefaultParagraphFont"/>
    <w:link w:val="PlainText"/>
    <w:uiPriority w:val="99"/>
    <w:rsid w:val="00312318"/>
    <w:rPr>
      <w:rFonts w:ascii="Calibri" w:hAnsi="Calibri" w:eastAsia="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94748">
      <w:bodyDiv w:val="1"/>
      <w:marLeft w:val="0"/>
      <w:marRight w:val="0"/>
      <w:marTop w:val="0"/>
      <w:marBottom w:val="0"/>
      <w:divBdr>
        <w:top w:val="none" w:sz="0" w:space="0" w:color="auto"/>
        <w:left w:val="none" w:sz="0" w:space="0" w:color="auto"/>
        <w:bottom w:val="none" w:sz="0" w:space="0" w:color="auto"/>
        <w:right w:val="none" w:sz="0" w:space="0" w:color="auto"/>
      </w:divBdr>
    </w:div>
    <w:div w:id="20562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B267-ABD9-4F8B-BFFC-97E29D25F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A745E-AC84-4EA9-AADD-DD38EE27D5D2}">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 ds:uri="20bb011e-772b-4d93-81ef-1c829579914b"/>
    <ds:schemaRef ds:uri="e339e561-3ac4-4f07-a80d-77efd469d697"/>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0DD373E-5763-4CE2-8548-BC5344FC85F2}">
  <ds:schemaRefs>
    <ds:schemaRef ds:uri="http://schemas.microsoft.com/sharepoint/v3/contenttype/forms"/>
  </ds:schemaRefs>
</ds:datastoreItem>
</file>

<file path=customXml/itemProps4.xml><?xml version="1.0" encoding="utf-8"?>
<ds:datastoreItem xmlns:ds="http://schemas.openxmlformats.org/officeDocument/2006/customXml" ds:itemID="{91748F59-BCEF-47BE-8767-A61D104EAC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Betty Corkey</dc:creator>
  <keywords/>
  <dc:description/>
  <lastModifiedBy>Anne O'Connor</lastModifiedBy>
  <revision>5</revision>
  <lastPrinted>2022-11-25T12:47:00.0000000Z</lastPrinted>
  <dcterms:created xsi:type="dcterms:W3CDTF">2024-11-07T09:13:00.0000000Z</dcterms:created>
  <dcterms:modified xsi:type="dcterms:W3CDTF">2024-11-08T11:22:17.8286124Z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