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3BB4" w14:textId="77777777" w:rsidR="00274AA4" w:rsidRDefault="00274AA4" w:rsidP="00A71BFD">
      <w:pPr>
        <w:spacing w:after="0" w:line="240" w:lineRule="auto"/>
        <w:jc w:val="center"/>
        <w:rPr>
          <w:rFonts w:ascii="Times New Roman" w:hAnsi="Times New Roman"/>
          <w:b/>
          <w:caps/>
          <w:sz w:val="32"/>
          <w:szCs w:val="32"/>
        </w:rPr>
      </w:pPr>
      <w:r w:rsidRPr="009A3859">
        <w:rPr>
          <w:b/>
          <w:noProof/>
          <w:lang w:eastAsia="en-IE"/>
        </w:rPr>
        <w:drawing>
          <wp:inline distT="0" distB="0" distL="0" distR="0" wp14:anchorId="328C20FD" wp14:editId="44DA671F">
            <wp:extent cx="3733800" cy="96874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2727" cy="989219"/>
                    </a:xfrm>
                    <a:prstGeom prst="rect">
                      <a:avLst/>
                    </a:prstGeom>
                  </pic:spPr>
                </pic:pic>
              </a:graphicData>
            </a:graphic>
          </wp:inline>
        </w:drawing>
      </w:r>
    </w:p>
    <w:p w14:paraId="76990E6D" w14:textId="09B2E89B" w:rsidR="00A71BFD" w:rsidRPr="00BF25B6" w:rsidRDefault="00A71BFD" w:rsidP="00A71BFD">
      <w:pPr>
        <w:spacing w:after="0" w:line="240" w:lineRule="auto"/>
        <w:jc w:val="center"/>
        <w:rPr>
          <w:rFonts w:ascii="Times New Roman" w:hAnsi="Times New Roman"/>
          <w:b/>
          <w:sz w:val="32"/>
          <w:szCs w:val="32"/>
        </w:rPr>
      </w:pPr>
      <w:r w:rsidRPr="00BF25B6">
        <w:rPr>
          <w:rFonts w:ascii="Times New Roman" w:hAnsi="Times New Roman"/>
          <w:b/>
          <w:caps/>
          <w:sz w:val="32"/>
          <w:szCs w:val="32"/>
        </w:rPr>
        <w:t>J</w:t>
      </w:r>
      <w:r w:rsidRPr="00BF25B6">
        <w:rPr>
          <w:rFonts w:ascii="Times New Roman" w:hAnsi="Times New Roman"/>
          <w:b/>
          <w:sz w:val="32"/>
          <w:szCs w:val="32"/>
        </w:rPr>
        <w:t>ob Description</w:t>
      </w:r>
    </w:p>
    <w:p w14:paraId="68CB5924" w14:textId="462D376C" w:rsidR="00A71BFD" w:rsidRPr="00BF25B6" w:rsidRDefault="00274AA4" w:rsidP="00A71BFD">
      <w:pPr>
        <w:spacing w:after="0" w:line="240" w:lineRule="auto"/>
        <w:jc w:val="center"/>
        <w:rPr>
          <w:rFonts w:ascii="Times New Roman" w:hAnsi="Times New Roman"/>
          <w:b/>
          <w:sz w:val="28"/>
          <w:szCs w:val="28"/>
        </w:rPr>
      </w:pPr>
      <w:r>
        <w:rPr>
          <w:rFonts w:ascii="Times New Roman" w:hAnsi="Times New Roman"/>
          <w:b/>
          <w:sz w:val="28"/>
          <w:szCs w:val="28"/>
        </w:rPr>
        <w:t xml:space="preserve">Permanent </w:t>
      </w:r>
      <w:r w:rsidR="00A71BFD" w:rsidRPr="00BF25B6">
        <w:rPr>
          <w:rFonts w:ascii="Times New Roman" w:hAnsi="Times New Roman"/>
          <w:b/>
          <w:sz w:val="28"/>
          <w:szCs w:val="28"/>
        </w:rPr>
        <w:t>Staff Officer (Grade V)</w:t>
      </w:r>
    </w:p>
    <w:p w14:paraId="5C27A97F" w14:textId="31DE9F08" w:rsidR="00A71BFD" w:rsidRPr="00BF25B6" w:rsidRDefault="00C5777E" w:rsidP="00A71BFD">
      <w:pPr>
        <w:spacing w:after="0" w:line="240" w:lineRule="auto"/>
        <w:jc w:val="center"/>
        <w:rPr>
          <w:rFonts w:ascii="Times New Roman" w:hAnsi="Times New Roman"/>
          <w:b/>
          <w:sz w:val="28"/>
          <w:szCs w:val="28"/>
        </w:rPr>
      </w:pPr>
      <w:r>
        <w:rPr>
          <w:rFonts w:ascii="Times New Roman" w:hAnsi="Times New Roman"/>
          <w:b/>
          <w:sz w:val="28"/>
          <w:szCs w:val="28"/>
        </w:rPr>
        <w:t>Corporate and Procurement</w:t>
      </w:r>
      <w:r w:rsidR="00B745B0" w:rsidRPr="00BF25B6">
        <w:rPr>
          <w:rFonts w:ascii="Times New Roman" w:hAnsi="Times New Roman"/>
          <w:b/>
          <w:sz w:val="28"/>
          <w:szCs w:val="28"/>
        </w:rPr>
        <w:t xml:space="preserve"> </w:t>
      </w:r>
      <w:r w:rsidR="00A71BFD" w:rsidRPr="00BF25B6">
        <w:rPr>
          <w:rFonts w:ascii="Times New Roman" w:hAnsi="Times New Roman"/>
          <w:b/>
          <w:sz w:val="28"/>
          <w:szCs w:val="28"/>
        </w:rPr>
        <w:t>Department</w:t>
      </w:r>
    </w:p>
    <w:p w14:paraId="789E4ACB" w14:textId="77777777" w:rsidR="00A71BFD" w:rsidRPr="00BF25B6" w:rsidRDefault="00A71BFD" w:rsidP="00A71BFD">
      <w:pPr>
        <w:spacing w:after="0" w:line="240" w:lineRule="auto"/>
        <w:rPr>
          <w:rFonts w:ascii="Times New Roman" w:hAnsi="Times New Roman"/>
          <w:b/>
          <w:sz w:val="24"/>
          <w:szCs w:val="24"/>
          <w:lang w:val="en-IE"/>
        </w:rPr>
      </w:pPr>
    </w:p>
    <w:p w14:paraId="6BA84FE5" w14:textId="77777777" w:rsidR="00A71BFD" w:rsidRPr="00BF25B6" w:rsidRDefault="00A71BFD" w:rsidP="00A71BFD">
      <w:pPr>
        <w:spacing w:after="0" w:line="240" w:lineRule="auto"/>
        <w:rPr>
          <w:rFonts w:ascii="Times New Roman" w:hAnsi="Times New Roman"/>
          <w:b/>
          <w:sz w:val="24"/>
          <w:szCs w:val="24"/>
          <w:lang w:val="en-IE"/>
        </w:rPr>
      </w:pPr>
      <w:r w:rsidRPr="00BF25B6">
        <w:rPr>
          <w:rFonts w:ascii="Times New Roman" w:hAnsi="Times New Roman"/>
          <w:b/>
          <w:sz w:val="24"/>
          <w:szCs w:val="24"/>
          <w:lang w:val="en-IE"/>
        </w:rPr>
        <w:t>Nature of Post</w:t>
      </w:r>
    </w:p>
    <w:p w14:paraId="330DF1AA" w14:textId="77777777" w:rsidR="00A71BFD" w:rsidRPr="00BF25B6" w:rsidRDefault="00A71BFD" w:rsidP="00A71BFD">
      <w:pPr>
        <w:spacing w:after="0" w:line="240" w:lineRule="auto"/>
        <w:rPr>
          <w:rFonts w:ascii="Times New Roman" w:hAnsi="Times New Roman"/>
          <w:sz w:val="24"/>
          <w:szCs w:val="24"/>
          <w:lang w:val="en-IE"/>
        </w:rPr>
      </w:pPr>
      <w:r w:rsidRPr="00BF25B6">
        <w:rPr>
          <w:rFonts w:ascii="Times New Roman" w:hAnsi="Times New Roman"/>
          <w:sz w:val="24"/>
          <w:szCs w:val="24"/>
          <w:lang w:val="en-IE"/>
        </w:rPr>
        <w:t>Permanent Grade V Staff Officer – 35 hours per week</w:t>
      </w:r>
    </w:p>
    <w:p w14:paraId="38FCC8C5" w14:textId="77777777" w:rsidR="00A71BFD" w:rsidRPr="00BF25B6" w:rsidRDefault="00A71BFD" w:rsidP="00A71BFD">
      <w:pPr>
        <w:spacing w:after="0" w:line="240" w:lineRule="auto"/>
        <w:rPr>
          <w:rFonts w:ascii="Times New Roman" w:hAnsi="Times New Roman"/>
          <w:sz w:val="24"/>
          <w:szCs w:val="24"/>
          <w:lang w:val="en-IE"/>
        </w:rPr>
      </w:pPr>
    </w:p>
    <w:p w14:paraId="54AF0861" w14:textId="77777777" w:rsidR="00A71BFD" w:rsidRPr="00BF25B6" w:rsidRDefault="00A71BFD" w:rsidP="00A71BFD">
      <w:pPr>
        <w:spacing w:after="0" w:line="240" w:lineRule="auto"/>
        <w:rPr>
          <w:rFonts w:ascii="Times New Roman" w:hAnsi="Times New Roman"/>
          <w:b/>
          <w:sz w:val="24"/>
          <w:szCs w:val="24"/>
          <w:lang w:val="en-IE"/>
        </w:rPr>
      </w:pPr>
      <w:r w:rsidRPr="00BF25B6">
        <w:rPr>
          <w:rFonts w:ascii="Times New Roman" w:hAnsi="Times New Roman"/>
          <w:b/>
          <w:sz w:val="24"/>
          <w:szCs w:val="24"/>
          <w:lang w:val="en-IE"/>
        </w:rPr>
        <w:t>Reporting/Accountability Relationship</w:t>
      </w:r>
    </w:p>
    <w:p w14:paraId="59E150C5" w14:textId="77777777" w:rsidR="00A71BFD" w:rsidRPr="00BF25B6" w:rsidRDefault="00A71BFD" w:rsidP="00A71BFD">
      <w:pPr>
        <w:spacing w:after="0" w:line="240" w:lineRule="auto"/>
        <w:rPr>
          <w:rFonts w:ascii="Times New Roman" w:hAnsi="Times New Roman"/>
          <w:sz w:val="24"/>
          <w:szCs w:val="24"/>
          <w:lang w:val="en-IE"/>
        </w:rPr>
      </w:pPr>
      <w:r w:rsidRPr="00BF25B6">
        <w:rPr>
          <w:rFonts w:ascii="Times New Roman" w:hAnsi="Times New Roman"/>
          <w:sz w:val="24"/>
          <w:szCs w:val="24"/>
          <w:lang w:val="en-IE"/>
        </w:rPr>
        <w:t xml:space="preserve">Grade </w:t>
      </w:r>
      <w:r w:rsidRPr="00BF25B6">
        <w:rPr>
          <w:rFonts w:ascii="Times New Roman" w:hAnsi="Times New Roman"/>
          <w:sz w:val="24"/>
          <w:szCs w:val="24"/>
        </w:rPr>
        <w:t xml:space="preserve">V Staff Officer </w:t>
      </w:r>
      <w:r w:rsidRPr="00BF25B6">
        <w:rPr>
          <w:rFonts w:ascii="Times New Roman" w:hAnsi="Times New Roman"/>
          <w:sz w:val="24"/>
          <w:szCs w:val="24"/>
          <w:lang w:val="en-IE"/>
        </w:rPr>
        <w:t xml:space="preserve">will report to the </w:t>
      </w:r>
      <w:r w:rsidR="00C5777E">
        <w:rPr>
          <w:rFonts w:ascii="Times New Roman" w:hAnsi="Times New Roman"/>
          <w:sz w:val="24"/>
          <w:szCs w:val="24"/>
          <w:lang w:val="en-IE"/>
        </w:rPr>
        <w:t>Head of Corporate and Procurement</w:t>
      </w:r>
    </w:p>
    <w:p w14:paraId="33E4861C" w14:textId="77777777" w:rsidR="00A71BFD" w:rsidRPr="00BF25B6" w:rsidRDefault="00A71BFD" w:rsidP="00A71BFD">
      <w:pPr>
        <w:spacing w:after="0" w:line="240" w:lineRule="auto"/>
        <w:rPr>
          <w:rFonts w:ascii="Times New Roman" w:hAnsi="Times New Roman"/>
          <w:sz w:val="24"/>
          <w:szCs w:val="24"/>
          <w:lang w:val="en-IE"/>
        </w:rPr>
      </w:pPr>
    </w:p>
    <w:p w14:paraId="60F9B344" w14:textId="77777777" w:rsidR="00A71BFD" w:rsidRPr="00BF25B6" w:rsidRDefault="00A71BFD" w:rsidP="00A71BFD">
      <w:pPr>
        <w:spacing w:after="0" w:line="240" w:lineRule="auto"/>
        <w:rPr>
          <w:rFonts w:ascii="Times New Roman" w:hAnsi="Times New Roman"/>
          <w:b/>
          <w:sz w:val="24"/>
          <w:szCs w:val="24"/>
          <w:lang w:val="en-IE"/>
        </w:rPr>
      </w:pPr>
      <w:r w:rsidRPr="00BF25B6">
        <w:rPr>
          <w:rFonts w:ascii="Times New Roman" w:hAnsi="Times New Roman"/>
          <w:b/>
          <w:sz w:val="24"/>
          <w:szCs w:val="24"/>
          <w:lang w:val="en-IE"/>
        </w:rPr>
        <w:t>Location</w:t>
      </w:r>
    </w:p>
    <w:p w14:paraId="665F2266" w14:textId="77777777" w:rsidR="00A71BFD" w:rsidRPr="00BF25B6" w:rsidRDefault="00A71BFD" w:rsidP="00A71BFD">
      <w:pPr>
        <w:spacing w:after="0" w:line="240" w:lineRule="auto"/>
        <w:rPr>
          <w:rFonts w:ascii="Times New Roman" w:hAnsi="Times New Roman"/>
          <w:sz w:val="24"/>
          <w:szCs w:val="24"/>
          <w:lang w:val="en-IE"/>
        </w:rPr>
      </w:pPr>
      <w:r w:rsidRPr="00BF25B6">
        <w:rPr>
          <w:rFonts w:ascii="Times New Roman" w:hAnsi="Times New Roman"/>
          <w:sz w:val="24"/>
          <w:szCs w:val="24"/>
          <w:lang w:val="en-IE"/>
        </w:rPr>
        <w:t xml:space="preserve">Appointment is to the Scheme – Kerry ETB reserves the right to assign a staff member to any other location, as the service exigencies require.  Your centre of first assignment will be Kerry Education and Training Board Head Office, </w:t>
      </w:r>
      <w:r w:rsidR="00C5777E">
        <w:rPr>
          <w:rFonts w:ascii="Times New Roman" w:hAnsi="Times New Roman"/>
          <w:sz w:val="24"/>
          <w:szCs w:val="24"/>
          <w:lang w:val="en-IE"/>
        </w:rPr>
        <w:t xml:space="preserve">Denny St., </w:t>
      </w:r>
      <w:r w:rsidRPr="00BF25B6">
        <w:rPr>
          <w:rFonts w:ascii="Times New Roman" w:hAnsi="Times New Roman"/>
          <w:sz w:val="24"/>
          <w:szCs w:val="24"/>
          <w:lang w:val="en-IE"/>
        </w:rPr>
        <w:t>Tralee, Co. Kerry.</w:t>
      </w:r>
    </w:p>
    <w:p w14:paraId="6AB79611" w14:textId="77777777" w:rsidR="00A71BFD" w:rsidRPr="00BF25B6" w:rsidRDefault="00A71BFD" w:rsidP="00A71BFD">
      <w:pPr>
        <w:spacing w:after="0" w:line="240" w:lineRule="auto"/>
        <w:rPr>
          <w:rFonts w:ascii="Times New Roman" w:hAnsi="Times New Roman"/>
          <w:sz w:val="24"/>
          <w:szCs w:val="24"/>
          <w:lang w:val="en-IE"/>
        </w:rPr>
      </w:pPr>
    </w:p>
    <w:p w14:paraId="20050369" w14:textId="77777777" w:rsidR="00A71BFD" w:rsidRPr="00BF25B6" w:rsidRDefault="00A71BFD" w:rsidP="00A71BFD">
      <w:pPr>
        <w:spacing w:after="0" w:line="240" w:lineRule="auto"/>
        <w:rPr>
          <w:rFonts w:ascii="Times New Roman" w:hAnsi="Times New Roman"/>
          <w:b/>
          <w:sz w:val="24"/>
          <w:szCs w:val="24"/>
          <w:lang w:val="en-IE"/>
        </w:rPr>
      </w:pPr>
      <w:r w:rsidRPr="00BF25B6">
        <w:rPr>
          <w:rFonts w:ascii="Times New Roman" w:hAnsi="Times New Roman"/>
          <w:b/>
          <w:sz w:val="24"/>
          <w:szCs w:val="24"/>
          <w:lang w:val="en-IE"/>
        </w:rPr>
        <w:t>Post Summary/Purpose:</w:t>
      </w:r>
    </w:p>
    <w:p w14:paraId="7B60A8EF" w14:textId="77777777" w:rsidR="00EE3FCD" w:rsidRPr="00BF25B6" w:rsidRDefault="00B330B2" w:rsidP="00A71BFD">
      <w:pPr>
        <w:spacing w:after="0" w:line="240" w:lineRule="auto"/>
        <w:rPr>
          <w:rFonts w:ascii="Times New Roman" w:hAnsi="Times New Roman"/>
          <w:sz w:val="24"/>
          <w:szCs w:val="24"/>
          <w:lang w:val="en-IE"/>
        </w:rPr>
      </w:pPr>
      <w:r w:rsidRPr="00BF25B6">
        <w:rPr>
          <w:rFonts w:ascii="Times New Roman" w:hAnsi="Times New Roman"/>
          <w:sz w:val="24"/>
          <w:szCs w:val="24"/>
          <w:lang w:val="en-IE"/>
        </w:rPr>
        <w:t>Appointees at this grade may</w:t>
      </w:r>
      <w:r w:rsidR="00EE3FCD" w:rsidRPr="00BF25B6">
        <w:rPr>
          <w:rFonts w:ascii="Times New Roman" w:hAnsi="Times New Roman"/>
          <w:sz w:val="24"/>
          <w:szCs w:val="24"/>
          <w:lang w:val="en-IE"/>
        </w:rPr>
        <w:t xml:space="preserve"> have supervisory responsibility and will work under the direction </w:t>
      </w:r>
      <w:r w:rsidRPr="00BF25B6">
        <w:rPr>
          <w:rFonts w:ascii="Times New Roman" w:hAnsi="Times New Roman"/>
          <w:sz w:val="24"/>
          <w:szCs w:val="24"/>
          <w:lang w:val="en-IE"/>
        </w:rPr>
        <w:t xml:space="preserve">of the Head of Department/Deputy Head. </w:t>
      </w:r>
      <w:bookmarkStart w:id="0" w:name="_Hlk178668121"/>
      <w:r w:rsidRPr="00BF25B6">
        <w:rPr>
          <w:rFonts w:ascii="Times New Roman" w:hAnsi="Times New Roman"/>
          <w:sz w:val="24"/>
          <w:szCs w:val="24"/>
          <w:lang w:val="en-IE"/>
        </w:rPr>
        <w:t>The post holder will</w:t>
      </w:r>
      <w:r w:rsidR="00EE3FCD" w:rsidRPr="00BF25B6">
        <w:rPr>
          <w:rFonts w:ascii="Times New Roman" w:hAnsi="Times New Roman"/>
          <w:sz w:val="24"/>
          <w:szCs w:val="24"/>
          <w:lang w:val="en-IE"/>
        </w:rPr>
        <w:t xml:space="preserve"> be required to take decisions </w:t>
      </w:r>
      <w:r w:rsidR="00B745B0" w:rsidRPr="00BF25B6">
        <w:rPr>
          <w:rFonts w:ascii="Times New Roman" w:hAnsi="Times New Roman"/>
          <w:sz w:val="24"/>
          <w:szCs w:val="24"/>
          <w:lang w:val="en-IE"/>
        </w:rPr>
        <w:t>requiring them to</w:t>
      </w:r>
      <w:r w:rsidR="00EE3FCD" w:rsidRPr="00BF25B6">
        <w:rPr>
          <w:rFonts w:ascii="Times New Roman" w:hAnsi="Times New Roman"/>
          <w:sz w:val="24"/>
          <w:szCs w:val="24"/>
          <w:lang w:val="en-IE"/>
        </w:rPr>
        <w:t xml:space="preserve"> exercise judgement and be responsible for decision making in the </w:t>
      </w:r>
      <w:r w:rsidRPr="00BF25B6">
        <w:rPr>
          <w:rFonts w:ascii="Times New Roman" w:hAnsi="Times New Roman"/>
          <w:sz w:val="24"/>
          <w:szCs w:val="24"/>
          <w:lang w:val="en-IE"/>
        </w:rPr>
        <w:t>area of work</w:t>
      </w:r>
      <w:r w:rsidR="00EE3FCD" w:rsidRPr="00BF25B6">
        <w:rPr>
          <w:rFonts w:ascii="Times New Roman" w:hAnsi="Times New Roman"/>
          <w:sz w:val="24"/>
          <w:szCs w:val="24"/>
          <w:lang w:val="en-IE"/>
        </w:rPr>
        <w:t xml:space="preserve">. The work </w:t>
      </w:r>
      <w:r w:rsidRPr="00BF25B6">
        <w:rPr>
          <w:rFonts w:ascii="Times New Roman" w:hAnsi="Times New Roman"/>
          <w:sz w:val="24"/>
          <w:szCs w:val="24"/>
          <w:lang w:val="en-IE"/>
        </w:rPr>
        <w:t>area will</w:t>
      </w:r>
      <w:r w:rsidR="00EE3FCD" w:rsidRPr="00BF25B6">
        <w:rPr>
          <w:rFonts w:ascii="Times New Roman" w:hAnsi="Times New Roman"/>
          <w:sz w:val="24"/>
          <w:szCs w:val="24"/>
          <w:lang w:val="en-IE"/>
        </w:rPr>
        <w:t xml:space="preserve"> be reasonably complex and broad in scope.</w:t>
      </w:r>
    </w:p>
    <w:p w14:paraId="463DD834" w14:textId="77777777" w:rsidR="00EE3FCD" w:rsidRPr="00BF25B6" w:rsidRDefault="00EE3FCD" w:rsidP="00A71BFD">
      <w:pPr>
        <w:spacing w:after="0" w:line="240" w:lineRule="auto"/>
        <w:rPr>
          <w:rFonts w:ascii="Times New Roman" w:hAnsi="Times New Roman"/>
          <w:sz w:val="24"/>
          <w:szCs w:val="24"/>
          <w:lang w:val="en-IE"/>
        </w:rPr>
      </w:pPr>
    </w:p>
    <w:p w14:paraId="4D9C14A3" w14:textId="77777777" w:rsidR="002C375D" w:rsidRDefault="00EE3FCD" w:rsidP="00EE3FCD">
      <w:pPr>
        <w:rPr>
          <w:rFonts w:ascii="Times New Roman" w:hAnsi="Times New Roman"/>
          <w:sz w:val="24"/>
          <w:szCs w:val="24"/>
        </w:rPr>
      </w:pPr>
      <w:r w:rsidRPr="00BF25B6">
        <w:rPr>
          <w:rFonts w:ascii="Times New Roman" w:hAnsi="Times New Roman"/>
          <w:sz w:val="24"/>
          <w:szCs w:val="24"/>
        </w:rPr>
        <w:t>The post holder will be required to be flexible</w:t>
      </w:r>
      <w:r w:rsidR="002C375D">
        <w:rPr>
          <w:rFonts w:ascii="Times New Roman" w:hAnsi="Times New Roman"/>
          <w:sz w:val="24"/>
          <w:szCs w:val="24"/>
        </w:rPr>
        <w:t>.</w:t>
      </w:r>
    </w:p>
    <w:p w14:paraId="77D09192" w14:textId="77777777" w:rsidR="00EE3FCD" w:rsidRPr="00BF25B6" w:rsidRDefault="00EE3FCD" w:rsidP="00EE3FCD">
      <w:pPr>
        <w:rPr>
          <w:rFonts w:ascii="Times New Roman" w:hAnsi="Times New Roman"/>
          <w:sz w:val="24"/>
          <w:szCs w:val="24"/>
        </w:rPr>
      </w:pPr>
      <w:r w:rsidRPr="00BF25B6">
        <w:rPr>
          <w:rFonts w:ascii="Times New Roman" w:hAnsi="Times New Roman"/>
          <w:sz w:val="24"/>
          <w:szCs w:val="24"/>
        </w:rPr>
        <w:t>The post holder will promote and maintain best practices throughout the</w:t>
      </w:r>
      <w:r w:rsidR="00B745B0" w:rsidRPr="00BF25B6">
        <w:rPr>
          <w:rFonts w:ascii="Times New Roman" w:hAnsi="Times New Roman"/>
          <w:sz w:val="24"/>
          <w:szCs w:val="24"/>
        </w:rPr>
        <w:t xml:space="preserve"> </w:t>
      </w:r>
      <w:r w:rsidR="00C5777E">
        <w:rPr>
          <w:rFonts w:ascii="Times New Roman" w:hAnsi="Times New Roman"/>
          <w:sz w:val="24"/>
          <w:szCs w:val="24"/>
        </w:rPr>
        <w:t xml:space="preserve">Corporate and Procurement </w:t>
      </w:r>
      <w:r w:rsidRPr="00BF25B6">
        <w:rPr>
          <w:rFonts w:ascii="Times New Roman" w:hAnsi="Times New Roman"/>
          <w:sz w:val="24"/>
          <w:szCs w:val="24"/>
        </w:rPr>
        <w:t xml:space="preserve">Department to </w:t>
      </w:r>
      <w:r w:rsidR="00C5777E">
        <w:rPr>
          <w:rFonts w:ascii="Times New Roman" w:hAnsi="Times New Roman"/>
          <w:sz w:val="24"/>
          <w:szCs w:val="24"/>
        </w:rPr>
        <w:t xml:space="preserve">ensure a quality service is </w:t>
      </w:r>
      <w:r w:rsidRPr="00BF25B6">
        <w:rPr>
          <w:rFonts w:ascii="Times New Roman" w:hAnsi="Times New Roman"/>
          <w:sz w:val="24"/>
          <w:szCs w:val="24"/>
        </w:rPr>
        <w:t>delivered at all times</w:t>
      </w:r>
    </w:p>
    <w:bookmarkEnd w:id="0"/>
    <w:p w14:paraId="176D7E82" w14:textId="77777777" w:rsidR="00B330B2" w:rsidRPr="00BF25B6" w:rsidRDefault="00B330B2" w:rsidP="00B330B2">
      <w:pPr>
        <w:spacing w:after="0" w:line="240" w:lineRule="auto"/>
        <w:rPr>
          <w:rFonts w:ascii="Times New Roman" w:hAnsi="Times New Roman"/>
          <w:b/>
          <w:sz w:val="24"/>
          <w:szCs w:val="24"/>
          <w:lang w:val="en-IE"/>
        </w:rPr>
      </w:pPr>
      <w:r w:rsidRPr="00BF25B6">
        <w:rPr>
          <w:rFonts w:ascii="Times New Roman" w:hAnsi="Times New Roman"/>
          <w:b/>
          <w:sz w:val="24"/>
          <w:szCs w:val="24"/>
          <w:lang w:val="en-IE"/>
        </w:rPr>
        <w:t>Key Responsibilities:</w:t>
      </w:r>
    </w:p>
    <w:p w14:paraId="5E9B0D6D" w14:textId="77777777" w:rsidR="00B745B0" w:rsidRPr="00BF25B6" w:rsidRDefault="00B745B0" w:rsidP="00B745B0">
      <w:pPr>
        <w:pStyle w:val="ListParagraph"/>
        <w:numPr>
          <w:ilvl w:val="0"/>
          <w:numId w:val="1"/>
        </w:numPr>
        <w:spacing w:after="0" w:line="240" w:lineRule="auto"/>
        <w:rPr>
          <w:rFonts w:ascii="Times New Roman" w:hAnsi="Times New Roman"/>
          <w:sz w:val="24"/>
          <w:szCs w:val="24"/>
        </w:rPr>
      </w:pPr>
      <w:r w:rsidRPr="00BF25B6">
        <w:rPr>
          <w:rFonts w:ascii="Times New Roman" w:hAnsi="Times New Roman"/>
          <w:sz w:val="24"/>
          <w:szCs w:val="24"/>
        </w:rPr>
        <w:t>ETB Corporate Communications and Brand awareness</w:t>
      </w:r>
    </w:p>
    <w:p w14:paraId="7D5F0462"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Developing and communicating the Kerry ETB official brand usage guidelines for internal and external audiences aimed at ensuring brand consistency usage in marketing and social media messages including advertising, internal and external communication, and brand management.</w:t>
      </w:r>
    </w:p>
    <w:p w14:paraId="4138121F"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 xml:space="preserve">Planning official </w:t>
      </w:r>
      <w:r w:rsidR="00BF25B6">
        <w:rPr>
          <w:rFonts w:ascii="Times New Roman" w:hAnsi="Times New Roman"/>
          <w:sz w:val="24"/>
          <w:szCs w:val="24"/>
        </w:rPr>
        <w:t xml:space="preserve">Kerry </w:t>
      </w:r>
      <w:r w:rsidRPr="00BF25B6">
        <w:rPr>
          <w:rFonts w:ascii="Times New Roman" w:hAnsi="Times New Roman"/>
          <w:sz w:val="24"/>
          <w:szCs w:val="24"/>
        </w:rPr>
        <w:t>ETB publicity strategies and campaigns.</w:t>
      </w:r>
    </w:p>
    <w:p w14:paraId="1F1C061B"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Developing marketing and social media campaigns and strategies, including budget planning, content details, and implementation schedules.</w:t>
      </w:r>
    </w:p>
    <w:p w14:paraId="1123014B"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 xml:space="preserve">Act as media spokesperson, if required, under the direction of the </w:t>
      </w:r>
      <w:r w:rsidR="00BF25B6">
        <w:rPr>
          <w:rFonts w:ascii="Times New Roman" w:hAnsi="Times New Roman"/>
          <w:sz w:val="24"/>
          <w:szCs w:val="24"/>
        </w:rPr>
        <w:t>Head of Corporate and Procurement/</w:t>
      </w:r>
      <w:r w:rsidR="00BF25B6" w:rsidRPr="00BF25B6">
        <w:rPr>
          <w:rFonts w:ascii="Times New Roman" w:hAnsi="Times New Roman"/>
          <w:sz w:val="24"/>
          <w:szCs w:val="24"/>
        </w:rPr>
        <w:t>Director OSD</w:t>
      </w:r>
      <w:r w:rsidR="00BF25B6">
        <w:rPr>
          <w:rFonts w:ascii="Times New Roman" w:hAnsi="Times New Roman"/>
          <w:sz w:val="24"/>
          <w:szCs w:val="24"/>
        </w:rPr>
        <w:t>/</w:t>
      </w:r>
      <w:r w:rsidRPr="00BF25B6">
        <w:rPr>
          <w:rFonts w:ascii="Times New Roman" w:hAnsi="Times New Roman"/>
          <w:sz w:val="24"/>
          <w:szCs w:val="24"/>
        </w:rPr>
        <w:t>Chief Executive Officer.</w:t>
      </w:r>
    </w:p>
    <w:p w14:paraId="06F558AA"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Engage with the Kerry ETB marketing and promotions support service provider(s), as required.</w:t>
      </w:r>
    </w:p>
    <w:p w14:paraId="0D573100" w14:textId="77777777" w:rsidR="00B745B0" w:rsidRPr="00BF25B6"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Measuring public perception on specific issues using surveys and other such measurement tools.</w:t>
      </w:r>
    </w:p>
    <w:p w14:paraId="64FF8C2A" w14:textId="77777777" w:rsidR="00B745B0" w:rsidRDefault="00B745B0" w:rsidP="002C375D">
      <w:pPr>
        <w:pStyle w:val="ListParagraph"/>
        <w:numPr>
          <w:ilvl w:val="1"/>
          <w:numId w:val="26"/>
        </w:numPr>
        <w:spacing w:after="0" w:line="240" w:lineRule="auto"/>
        <w:jc w:val="both"/>
        <w:rPr>
          <w:rFonts w:ascii="Times New Roman" w:hAnsi="Times New Roman"/>
          <w:sz w:val="24"/>
          <w:szCs w:val="24"/>
        </w:rPr>
      </w:pPr>
      <w:r w:rsidRPr="00BF25B6">
        <w:rPr>
          <w:rFonts w:ascii="Times New Roman" w:hAnsi="Times New Roman"/>
          <w:sz w:val="24"/>
          <w:szCs w:val="24"/>
        </w:rPr>
        <w:t>Dealing with enquiries from the public, the press, and related organisations.</w:t>
      </w:r>
    </w:p>
    <w:p w14:paraId="3AB105D1" w14:textId="77777777" w:rsidR="00B745B0" w:rsidRPr="008D40CC" w:rsidRDefault="008D40CC" w:rsidP="00FF056D">
      <w:pPr>
        <w:pStyle w:val="ListParagraph"/>
        <w:numPr>
          <w:ilvl w:val="1"/>
          <w:numId w:val="26"/>
        </w:numPr>
        <w:spacing w:after="0" w:line="240" w:lineRule="auto"/>
        <w:jc w:val="both"/>
        <w:rPr>
          <w:rFonts w:ascii="Times New Roman" w:hAnsi="Times New Roman"/>
          <w:sz w:val="24"/>
          <w:szCs w:val="24"/>
        </w:rPr>
      </w:pPr>
      <w:r w:rsidRPr="008D40CC">
        <w:rPr>
          <w:rFonts w:ascii="Times New Roman" w:hAnsi="Times New Roman"/>
          <w:sz w:val="24"/>
          <w:szCs w:val="24"/>
        </w:rPr>
        <w:lastRenderedPageBreak/>
        <w:t>Develop, monitor and review Kerry ETB communications strategy to include</w:t>
      </w:r>
      <w:r w:rsidR="00B745B0" w:rsidRPr="008D40CC">
        <w:rPr>
          <w:rFonts w:ascii="Times New Roman" w:hAnsi="Times New Roman"/>
          <w:sz w:val="24"/>
          <w:szCs w:val="24"/>
        </w:rPr>
        <w:t xml:space="preserve"> crisis communication strategies and co-ordinating the organisations response to crisis situations.</w:t>
      </w:r>
    </w:p>
    <w:p w14:paraId="3439059B" w14:textId="77777777" w:rsidR="00B745B0" w:rsidRPr="00BF25B6" w:rsidRDefault="00B745B0" w:rsidP="00B745B0">
      <w:pPr>
        <w:pStyle w:val="ListParagraph"/>
        <w:numPr>
          <w:ilvl w:val="0"/>
          <w:numId w:val="1"/>
        </w:numPr>
        <w:spacing w:after="0" w:line="240" w:lineRule="auto"/>
        <w:jc w:val="both"/>
        <w:rPr>
          <w:rFonts w:ascii="Times New Roman" w:hAnsi="Times New Roman"/>
          <w:sz w:val="24"/>
          <w:szCs w:val="24"/>
        </w:rPr>
      </w:pPr>
      <w:r w:rsidRPr="00BF25B6">
        <w:rPr>
          <w:rFonts w:ascii="Times New Roman" w:hAnsi="Times New Roman"/>
          <w:sz w:val="24"/>
          <w:szCs w:val="24"/>
        </w:rPr>
        <w:t>Social Media/Corporate Web Platforms</w:t>
      </w:r>
    </w:p>
    <w:p w14:paraId="0A98ED9E" w14:textId="77777777" w:rsidR="00B745B0" w:rsidRPr="00BF25B6" w:rsidRDefault="00B745B0" w:rsidP="002C375D">
      <w:pPr>
        <w:pStyle w:val="ListParagraph"/>
        <w:numPr>
          <w:ilvl w:val="1"/>
          <w:numId w:val="27"/>
        </w:numPr>
        <w:spacing w:after="0" w:line="240" w:lineRule="auto"/>
        <w:jc w:val="both"/>
        <w:rPr>
          <w:rFonts w:ascii="Times New Roman" w:hAnsi="Times New Roman"/>
          <w:sz w:val="24"/>
          <w:szCs w:val="24"/>
        </w:rPr>
      </w:pPr>
      <w:r w:rsidRPr="00BF25B6">
        <w:rPr>
          <w:rFonts w:ascii="Times New Roman" w:hAnsi="Times New Roman"/>
          <w:sz w:val="24"/>
          <w:szCs w:val="24"/>
        </w:rPr>
        <w:t>Reporting progress on the effectiveness of social media, marketing and communications activities to the senior management team.</w:t>
      </w:r>
    </w:p>
    <w:p w14:paraId="27E085DD" w14:textId="77777777" w:rsidR="00B745B0" w:rsidRPr="008D40CC" w:rsidRDefault="00B745B0" w:rsidP="002C375D">
      <w:pPr>
        <w:pStyle w:val="ListParagraph"/>
        <w:numPr>
          <w:ilvl w:val="1"/>
          <w:numId w:val="27"/>
        </w:numPr>
        <w:spacing w:after="0" w:line="240" w:lineRule="auto"/>
        <w:jc w:val="both"/>
        <w:rPr>
          <w:rFonts w:ascii="Times New Roman" w:hAnsi="Times New Roman"/>
          <w:color w:val="000000" w:themeColor="text1"/>
          <w:sz w:val="24"/>
          <w:szCs w:val="24"/>
        </w:rPr>
      </w:pPr>
      <w:r w:rsidRPr="00BF25B6">
        <w:rPr>
          <w:rFonts w:ascii="Times New Roman" w:hAnsi="Times New Roman"/>
          <w:sz w:val="24"/>
          <w:szCs w:val="24"/>
        </w:rPr>
        <w:t>Reviewing social media</w:t>
      </w:r>
      <w:r w:rsidRPr="008D40CC">
        <w:rPr>
          <w:rFonts w:ascii="Times New Roman" w:hAnsi="Times New Roman"/>
          <w:color w:val="000000" w:themeColor="text1"/>
          <w:sz w:val="24"/>
          <w:szCs w:val="24"/>
        </w:rPr>
        <w:t xml:space="preserve"> metrics to determine effectiveness of each medium</w:t>
      </w:r>
    </w:p>
    <w:p w14:paraId="6B7C435A" w14:textId="77777777" w:rsidR="00B745B0" w:rsidRPr="008D40CC" w:rsidRDefault="00B745B0" w:rsidP="002C375D">
      <w:pPr>
        <w:pStyle w:val="ListParagraph"/>
        <w:numPr>
          <w:ilvl w:val="1"/>
          <w:numId w:val="27"/>
        </w:numPr>
        <w:spacing w:after="0" w:line="240" w:lineRule="auto"/>
        <w:jc w:val="both"/>
        <w:rPr>
          <w:rFonts w:ascii="Times New Roman" w:hAnsi="Times New Roman"/>
          <w:color w:val="000000" w:themeColor="text1"/>
          <w:sz w:val="24"/>
          <w:szCs w:val="24"/>
        </w:rPr>
      </w:pPr>
      <w:r w:rsidRPr="008D40CC">
        <w:rPr>
          <w:rFonts w:ascii="Times New Roman" w:hAnsi="Times New Roman"/>
          <w:color w:val="000000" w:themeColor="text1"/>
          <w:sz w:val="24"/>
          <w:szCs w:val="24"/>
        </w:rPr>
        <w:t xml:space="preserve">Review, development and </w:t>
      </w:r>
      <w:r w:rsidR="00BF25B6" w:rsidRPr="008D40CC">
        <w:rPr>
          <w:rFonts w:ascii="Times New Roman" w:hAnsi="Times New Roman"/>
          <w:color w:val="000000" w:themeColor="text1"/>
          <w:sz w:val="24"/>
          <w:szCs w:val="24"/>
        </w:rPr>
        <w:t>enhancement</w:t>
      </w:r>
      <w:r w:rsidRPr="008D40CC">
        <w:rPr>
          <w:rFonts w:ascii="Times New Roman" w:hAnsi="Times New Roman"/>
          <w:color w:val="000000" w:themeColor="text1"/>
          <w:sz w:val="24"/>
          <w:szCs w:val="24"/>
        </w:rPr>
        <w:t xml:space="preserve"> of the Kerry ETB corporate web site </w:t>
      </w:r>
      <w:hyperlink r:id="rId9" w:history="1">
        <w:r w:rsidRPr="008D40CC">
          <w:rPr>
            <w:rFonts w:ascii="Times New Roman" w:hAnsi="Times New Roman"/>
            <w:color w:val="000000" w:themeColor="text1"/>
            <w:sz w:val="24"/>
            <w:szCs w:val="24"/>
          </w:rPr>
          <w:t>www.kerryetb.ie</w:t>
        </w:r>
      </w:hyperlink>
      <w:r w:rsidRPr="008D40CC">
        <w:rPr>
          <w:rFonts w:ascii="Times New Roman" w:hAnsi="Times New Roman"/>
          <w:color w:val="000000" w:themeColor="text1"/>
          <w:sz w:val="24"/>
          <w:szCs w:val="24"/>
        </w:rPr>
        <w:t xml:space="preserve"> working with the preferred site development and </w:t>
      </w:r>
      <w:r w:rsidR="00BF25B6" w:rsidRPr="008D40CC">
        <w:rPr>
          <w:rFonts w:ascii="Times New Roman" w:hAnsi="Times New Roman"/>
          <w:color w:val="000000" w:themeColor="text1"/>
          <w:sz w:val="24"/>
          <w:szCs w:val="24"/>
        </w:rPr>
        <w:t>Maintenance Company</w:t>
      </w:r>
      <w:r w:rsidRPr="008D40CC">
        <w:rPr>
          <w:rFonts w:ascii="Times New Roman" w:hAnsi="Times New Roman"/>
          <w:color w:val="000000" w:themeColor="text1"/>
          <w:sz w:val="24"/>
          <w:szCs w:val="24"/>
        </w:rPr>
        <w:t>.</w:t>
      </w:r>
    </w:p>
    <w:p w14:paraId="1930CC42" w14:textId="77777777" w:rsidR="00B745B0" w:rsidRPr="00BF25B6" w:rsidRDefault="00B745B0" w:rsidP="002C375D">
      <w:pPr>
        <w:pStyle w:val="ListParagraph"/>
        <w:numPr>
          <w:ilvl w:val="1"/>
          <w:numId w:val="27"/>
        </w:numPr>
        <w:spacing w:after="0" w:line="240" w:lineRule="auto"/>
        <w:jc w:val="both"/>
        <w:rPr>
          <w:rFonts w:ascii="Times New Roman" w:hAnsi="Times New Roman"/>
          <w:sz w:val="24"/>
          <w:szCs w:val="24"/>
        </w:rPr>
      </w:pPr>
      <w:r w:rsidRPr="00BF25B6">
        <w:rPr>
          <w:rFonts w:ascii="Times New Roman" w:hAnsi="Times New Roman"/>
          <w:sz w:val="24"/>
          <w:szCs w:val="24"/>
        </w:rPr>
        <w:t>Developing and growing Kerry ETB’s social media presence on new and emerging social media platforms including the management of the official Kerry</w:t>
      </w:r>
      <w:r w:rsidR="00C5777E">
        <w:rPr>
          <w:rFonts w:ascii="Times New Roman" w:hAnsi="Times New Roman"/>
          <w:sz w:val="24"/>
          <w:szCs w:val="24"/>
        </w:rPr>
        <w:t xml:space="preserve"> ETB Twitter account, Facebook and </w:t>
      </w:r>
      <w:r w:rsidRPr="00BF25B6">
        <w:rPr>
          <w:rFonts w:ascii="Times New Roman" w:hAnsi="Times New Roman"/>
          <w:sz w:val="24"/>
          <w:szCs w:val="24"/>
        </w:rPr>
        <w:t>other social media platforms.</w:t>
      </w:r>
    </w:p>
    <w:p w14:paraId="0018BD7F" w14:textId="77777777" w:rsidR="00B745B0" w:rsidRPr="00BF25B6" w:rsidRDefault="00B745B0" w:rsidP="002C375D">
      <w:pPr>
        <w:pStyle w:val="ListParagraph"/>
        <w:numPr>
          <w:ilvl w:val="1"/>
          <w:numId w:val="27"/>
        </w:numPr>
        <w:spacing w:after="0" w:line="240" w:lineRule="auto"/>
        <w:jc w:val="both"/>
        <w:rPr>
          <w:rFonts w:ascii="Times New Roman" w:hAnsi="Times New Roman"/>
          <w:sz w:val="24"/>
          <w:szCs w:val="24"/>
        </w:rPr>
      </w:pPr>
      <w:r w:rsidRPr="00BF25B6">
        <w:rPr>
          <w:rFonts w:ascii="Times New Roman" w:hAnsi="Times New Roman"/>
          <w:sz w:val="24"/>
          <w:szCs w:val="24"/>
        </w:rPr>
        <w:t>Increasing Kerry ETB’s presence on existing platforms including LinkedIn, and Instagram etc.</w:t>
      </w:r>
    </w:p>
    <w:p w14:paraId="502A697B" w14:textId="77777777" w:rsidR="00B745B0" w:rsidRPr="00BF25B6" w:rsidRDefault="00B745B0" w:rsidP="00B745B0">
      <w:pPr>
        <w:pStyle w:val="ListParagraph"/>
        <w:numPr>
          <w:ilvl w:val="0"/>
          <w:numId w:val="1"/>
        </w:numPr>
        <w:spacing w:after="0" w:line="240" w:lineRule="auto"/>
        <w:jc w:val="both"/>
        <w:rPr>
          <w:rFonts w:ascii="Times New Roman" w:hAnsi="Times New Roman"/>
          <w:sz w:val="24"/>
          <w:szCs w:val="24"/>
        </w:rPr>
      </w:pPr>
      <w:r w:rsidRPr="00BF25B6">
        <w:rPr>
          <w:rFonts w:ascii="Times New Roman" w:hAnsi="Times New Roman"/>
          <w:sz w:val="24"/>
          <w:szCs w:val="24"/>
        </w:rPr>
        <w:t xml:space="preserve">Publications </w:t>
      </w:r>
    </w:p>
    <w:p w14:paraId="061D844E" w14:textId="77777777" w:rsidR="00B745B0" w:rsidRPr="00BF25B6"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Drafting, finalising and producing presentations and press releases to a publication standard.</w:t>
      </w:r>
    </w:p>
    <w:p w14:paraId="356965AD" w14:textId="77777777" w:rsidR="00B745B0" w:rsidRPr="00BF25B6"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 xml:space="preserve">Review of key </w:t>
      </w:r>
      <w:r w:rsidR="001C65EE">
        <w:rPr>
          <w:rFonts w:ascii="Times New Roman" w:hAnsi="Times New Roman"/>
          <w:sz w:val="24"/>
          <w:szCs w:val="24"/>
        </w:rPr>
        <w:t>Kerry ETB</w:t>
      </w:r>
      <w:r w:rsidR="00C5777E">
        <w:rPr>
          <w:rFonts w:ascii="Times New Roman" w:hAnsi="Times New Roman"/>
          <w:sz w:val="24"/>
          <w:szCs w:val="24"/>
        </w:rPr>
        <w:t xml:space="preserve"> draft publications</w:t>
      </w:r>
      <w:r w:rsidRPr="00BF25B6">
        <w:rPr>
          <w:rFonts w:ascii="Times New Roman" w:hAnsi="Times New Roman"/>
          <w:sz w:val="24"/>
          <w:szCs w:val="24"/>
        </w:rPr>
        <w:t xml:space="preserve">, for example the Annual Report etc. for completeness and accuracy </w:t>
      </w:r>
      <w:r w:rsidR="00BF25B6" w:rsidRPr="00BF25B6">
        <w:rPr>
          <w:rFonts w:ascii="Times New Roman" w:hAnsi="Times New Roman"/>
          <w:sz w:val="24"/>
          <w:szCs w:val="24"/>
        </w:rPr>
        <w:t>prior</w:t>
      </w:r>
      <w:r w:rsidRPr="00BF25B6">
        <w:rPr>
          <w:rFonts w:ascii="Times New Roman" w:hAnsi="Times New Roman"/>
          <w:sz w:val="24"/>
          <w:szCs w:val="24"/>
        </w:rPr>
        <w:t xml:space="preserve"> to submission for publication.</w:t>
      </w:r>
    </w:p>
    <w:p w14:paraId="276E6050" w14:textId="77777777" w:rsidR="00B745B0" w:rsidRPr="00BF25B6"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 xml:space="preserve">Responsibility for engagement with third party provider for the translation of key Kerry ETB </w:t>
      </w:r>
      <w:r w:rsidR="00BF25B6" w:rsidRPr="00BF25B6">
        <w:rPr>
          <w:rFonts w:ascii="Times New Roman" w:hAnsi="Times New Roman"/>
          <w:sz w:val="24"/>
          <w:szCs w:val="24"/>
        </w:rPr>
        <w:t>publications</w:t>
      </w:r>
      <w:r w:rsidRPr="00BF25B6">
        <w:rPr>
          <w:rFonts w:ascii="Times New Roman" w:hAnsi="Times New Roman"/>
          <w:sz w:val="24"/>
          <w:szCs w:val="24"/>
        </w:rPr>
        <w:t xml:space="preserve"> as may be required. </w:t>
      </w:r>
    </w:p>
    <w:p w14:paraId="507194F5" w14:textId="77777777" w:rsidR="00B745B0" w:rsidRPr="001C65EE"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 xml:space="preserve">Drafting of inclusions for Kerry ETB publications as may be required at the request of the </w:t>
      </w:r>
      <w:r w:rsidR="001C65EE">
        <w:rPr>
          <w:rFonts w:ascii="Times New Roman" w:hAnsi="Times New Roman"/>
          <w:sz w:val="24"/>
          <w:szCs w:val="24"/>
        </w:rPr>
        <w:t>Head of Corporate and Procurement/</w:t>
      </w:r>
      <w:r w:rsidR="001C65EE" w:rsidRPr="00BF25B6">
        <w:rPr>
          <w:rFonts w:ascii="Times New Roman" w:hAnsi="Times New Roman"/>
          <w:sz w:val="24"/>
          <w:szCs w:val="24"/>
        </w:rPr>
        <w:t>Director OSD</w:t>
      </w:r>
      <w:r w:rsidR="001C65EE">
        <w:rPr>
          <w:rFonts w:ascii="Times New Roman" w:hAnsi="Times New Roman"/>
          <w:sz w:val="24"/>
          <w:szCs w:val="24"/>
        </w:rPr>
        <w:t>/</w:t>
      </w:r>
      <w:r w:rsidR="001C65EE" w:rsidRPr="00BF25B6">
        <w:rPr>
          <w:rFonts w:ascii="Times New Roman" w:hAnsi="Times New Roman"/>
          <w:sz w:val="24"/>
          <w:szCs w:val="24"/>
        </w:rPr>
        <w:t>Chief Executive Officer.</w:t>
      </w:r>
    </w:p>
    <w:p w14:paraId="306C682D" w14:textId="77777777" w:rsidR="00B745B0"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Co-ordination responsibility for publications including but not limited to the Kerry ETB Newsletters, Press Releases etc.</w:t>
      </w:r>
    </w:p>
    <w:p w14:paraId="49E552C6" w14:textId="77777777" w:rsidR="008D40CC" w:rsidRPr="00BF25B6" w:rsidRDefault="008D40CC" w:rsidP="002C375D">
      <w:pPr>
        <w:pStyle w:val="ListParagraph"/>
        <w:numPr>
          <w:ilvl w:val="1"/>
          <w:numId w:val="29"/>
        </w:numPr>
        <w:spacing w:after="0" w:line="240" w:lineRule="auto"/>
        <w:jc w:val="both"/>
        <w:rPr>
          <w:rFonts w:ascii="Times New Roman" w:hAnsi="Times New Roman"/>
          <w:sz w:val="24"/>
          <w:szCs w:val="24"/>
        </w:rPr>
      </w:pPr>
      <w:r>
        <w:rPr>
          <w:rFonts w:ascii="Times New Roman" w:hAnsi="Times New Roman"/>
          <w:sz w:val="24"/>
          <w:szCs w:val="24"/>
        </w:rPr>
        <w:t>Monitor and review Kerry ETB Customer Charter</w:t>
      </w:r>
    </w:p>
    <w:p w14:paraId="7DA55A41" w14:textId="77777777" w:rsidR="00B745B0" w:rsidRPr="00BF25B6" w:rsidRDefault="00B745B0" w:rsidP="002C375D">
      <w:pPr>
        <w:pStyle w:val="ListParagraph"/>
        <w:numPr>
          <w:ilvl w:val="1"/>
          <w:numId w:val="29"/>
        </w:numPr>
        <w:spacing w:after="0" w:line="240" w:lineRule="auto"/>
        <w:jc w:val="both"/>
        <w:rPr>
          <w:rFonts w:ascii="Times New Roman" w:hAnsi="Times New Roman"/>
          <w:sz w:val="24"/>
          <w:szCs w:val="24"/>
        </w:rPr>
      </w:pPr>
      <w:r w:rsidRPr="00BF25B6">
        <w:rPr>
          <w:rFonts w:ascii="Times New Roman" w:hAnsi="Times New Roman"/>
          <w:sz w:val="24"/>
          <w:szCs w:val="24"/>
        </w:rPr>
        <w:t>Creating, and distributing, engaging written or graphic content in the form of e-newsletters, web page and blog content, or social media messages.</w:t>
      </w:r>
    </w:p>
    <w:p w14:paraId="4B847822" w14:textId="77777777" w:rsidR="00B745B0" w:rsidRPr="00BF25B6" w:rsidRDefault="00B745B0" w:rsidP="00B745B0">
      <w:pPr>
        <w:pStyle w:val="ListParagraph"/>
        <w:numPr>
          <w:ilvl w:val="0"/>
          <w:numId w:val="1"/>
        </w:numPr>
        <w:spacing w:after="0" w:line="240" w:lineRule="auto"/>
        <w:jc w:val="both"/>
        <w:rPr>
          <w:rFonts w:ascii="Times New Roman" w:hAnsi="Times New Roman"/>
          <w:sz w:val="24"/>
          <w:szCs w:val="24"/>
        </w:rPr>
      </w:pPr>
      <w:r w:rsidRPr="00BF25B6">
        <w:rPr>
          <w:rFonts w:ascii="Times New Roman" w:hAnsi="Times New Roman"/>
          <w:sz w:val="24"/>
          <w:szCs w:val="24"/>
        </w:rPr>
        <w:t>Event Management</w:t>
      </w:r>
    </w:p>
    <w:p w14:paraId="34018865" w14:textId="77777777" w:rsidR="00B745B0" w:rsidRPr="00BF25B6" w:rsidRDefault="001C65EE" w:rsidP="002C375D">
      <w:pPr>
        <w:pStyle w:val="ListParagraph"/>
        <w:numPr>
          <w:ilvl w:val="1"/>
          <w:numId w:val="30"/>
        </w:numPr>
        <w:spacing w:after="0" w:line="240" w:lineRule="auto"/>
        <w:jc w:val="both"/>
        <w:rPr>
          <w:rFonts w:ascii="Times New Roman" w:hAnsi="Times New Roman"/>
          <w:sz w:val="24"/>
          <w:szCs w:val="24"/>
        </w:rPr>
      </w:pPr>
      <w:r>
        <w:rPr>
          <w:rFonts w:ascii="Times New Roman" w:hAnsi="Times New Roman"/>
          <w:sz w:val="24"/>
          <w:szCs w:val="24"/>
        </w:rPr>
        <w:t>Act as Kerry</w:t>
      </w:r>
      <w:r w:rsidR="00B745B0" w:rsidRPr="00BF25B6">
        <w:rPr>
          <w:rFonts w:ascii="Times New Roman" w:hAnsi="Times New Roman"/>
          <w:sz w:val="24"/>
          <w:szCs w:val="24"/>
        </w:rPr>
        <w:t xml:space="preserve"> ETB official point of contact for all official Kerry ETB events, including but not limited to Ministerial Visits, Publication Launches, </w:t>
      </w:r>
      <w:r w:rsidR="00BF25B6" w:rsidRPr="00BF25B6">
        <w:rPr>
          <w:rFonts w:ascii="Times New Roman" w:hAnsi="Times New Roman"/>
          <w:sz w:val="24"/>
          <w:szCs w:val="24"/>
        </w:rPr>
        <w:t>Official</w:t>
      </w:r>
      <w:r w:rsidR="00B745B0" w:rsidRPr="00BF25B6">
        <w:rPr>
          <w:rFonts w:ascii="Times New Roman" w:hAnsi="Times New Roman"/>
          <w:sz w:val="24"/>
          <w:szCs w:val="24"/>
        </w:rPr>
        <w:t xml:space="preserve"> Opening ceremonies</w:t>
      </w:r>
      <w:r w:rsidR="00C5777E">
        <w:rPr>
          <w:rFonts w:ascii="Times New Roman" w:hAnsi="Times New Roman"/>
          <w:sz w:val="24"/>
          <w:szCs w:val="24"/>
        </w:rPr>
        <w:t>, retirement event</w:t>
      </w:r>
      <w:r w:rsidR="00B745B0" w:rsidRPr="00BF25B6">
        <w:rPr>
          <w:rFonts w:ascii="Times New Roman" w:hAnsi="Times New Roman"/>
          <w:sz w:val="24"/>
          <w:szCs w:val="24"/>
        </w:rPr>
        <w:t xml:space="preserve"> etc.</w:t>
      </w:r>
    </w:p>
    <w:p w14:paraId="39DA4E94" w14:textId="77777777" w:rsidR="00B745B0" w:rsidRPr="00BF25B6" w:rsidRDefault="00B745B0" w:rsidP="002C375D">
      <w:pPr>
        <w:pStyle w:val="ListParagraph"/>
        <w:numPr>
          <w:ilvl w:val="1"/>
          <w:numId w:val="30"/>
        </w:numPr>
        <w:spacing w:after="0" w:line="240" w:lineRule="auto"/>
        <w:jc w:val="both"/>
        <w:rPr>
          <w:rFonts w:ascii="Times New Roman" w:hAnsi="Times New Roman"/>
          <w:sz w:val="24"/>
          <w:szCs w:val="24"/>
        </w:rPr>
      </w:pPr>
      <w:r w:rsidRPr="00BF25B6">
        <w:rPr>
          <w:rFonts w:ascii="Times New Roman" w:hAnsi="Times New Roman"/>
          <w:sz w:val="24"/>
          <w:szCs w:val="24"/>
        </w:rPr>
        <w:t>Coordination and event management relating to Kerry ETB official launches, openings, Ministerial visits etc.</w:t>
      </w:r>
    </w:p>
    <w:p w14:paraId="07054CF9" w14:textId="77777777" w:rsidR="00B745B0" w:rsidRPr="00BF25B6" w:rsidRDefault="00BF25B6" w:rsidP="002C375D">
      <w:pPr>
        <w:pStyle w:val="ListParagraph"/>
        <w:numPr>
          <w:ilvl w:val="1"/>
          <w:numId w:val="30"/>
        </w:numPr>
        <w:spacing w:after="0" w:line="240" w:lineRule="auto"/>
        <w:jc w:val="both"/>
        <w:rPr>
          <w:rFonts w:ascii="Times New Roman" w:hAnsi="Times New Roman"/>
          <w:sz w:val="24"/>
          <w:szCs w:val="24"/>
        </w:rPr>
      </w:pPr>
      <w:r w:rsidRPr="00BF25B6">
        <w:rPr>
          <w:rFonts w:ascii="Times New Roman" w:hAnsi="Times New Roman"/>
          <w:sz w:val="24"/>
          <w:szCs w:val="24"/>
        </w:rPr>
        <w:t>Engagement</w:t>
      </w:r>
      <w:r w:rsidR="00B745B0" w:rsidRPr="00BF25B6">
        <w:rPr>
          <w:rFonts w:ascii="Times New Roman" w:hAnsi="Times New Roman"/>
          <w:sz w:val="24"/>
          <w:szCs w:val="24"/>
        </w:rPr>
        <w:t xml:space="preserve"> with local media in preparation for official Kerry ETB events.</w:t>
      </w:r>
    </w:p>
    <w:p w14:paraId="7166B1B0" w14:textId="77777777" w:rsidR="00B745B0" w:rsidRPr="00BF25B6" w:rsidRDefault="00BF25B6" w:rsidP="002C375D">
      <w:pPr>
        <w:pStyle w:val="ListParagraph"/>
        <w:numPr>
          <w:ilvl w:val="1"/>
          <w:numId w:val="30"/>
        </w:numPr>
        <w:spacing w:after="0" w:line="240" w:lineRule="auto"/>
        <w:jc w:val="both"/>
        <w:rPr>
          <w:rFonts w:ascii="Times New Roman" w:hAnsi="Times New Roman"/>
          <w:sz w:val="24"/>
          <w:szCs w:val="24"/>
        </w:rPr>
      </w:pPr>
      <w:r w:rsidRPr="00BF25B6">
        <w:rPr>
          <w:rFonts w:ascii="Times New Roman" w:hAnsi="Times New Roman"/>
          <w:sz w:val="24"/>
          <w:szCs w:val="24"/>
        </w:rPr>
        <w:t>Engage</w:t>
      </w:r>
      <w:r w:rsidR="00B745B0" w:rsidRPr="00BF25B6">
        <w:rPr>
          <w:rFonts w:ascii="Times New Roman" w:hAnsi="Times New Roman"/>
          <w:sz w:val="24"/>
          <w:szCs w:val="24"/>
        </w:rPr>
        <w:t xml:space="preserve"> directly with Kerry ETB Schools/Centres/</w:t>
      </w:r>
      <w:r w:rsidRPr="00BF25B6">
        <w:rPr>
          <w:rFonts w:ascii="Times New Roman" w:hAnsi="Times New Roman"/>
          <w:sz w:val="24"/>
          <w:szCs w:val="24"/>
        </w:rPr>
        <w:t>Campuses</w:t>
      </w:r>
      <w:r w:rsidR="00B745B0" w:rsidRPr="00BF25B6">
        <w:rPr>
          <w:rFonts w:ascii="Times New Roman" w:hAnsi="Times New Roman"/>
          <w:sz w:val="24"/>
          <w:szCs w:val="24"/>
        </w:rPr>
        <w:t xml:space="preserve"> re arrangements for official events, including but not limited to Ministerial Visits, Publication Launches, </w:t>
      </w:r>
      <w:r w:rsidRPr="00BF25B6">
        <w:rPr>
          <w:rFonts w:ascii="Times New Roman" w:hAnsi="Times New Roman"/>
          <w:sz w:val="24"/>
          <w:szCs w:val="24"/>
        </w:rPr>
        <w:t>Official</w:t>
      </w:r>
      <w:r w:rsidR="00B745B0" w:rsidRPr="00BF25B6">
        <w:rPr>
          <w:rFonts w:ascii="Times New Roman" w:hAnsi="Times New Roman"/>
          <w:sz w:val="24"/>
          <w:szCs w:val="24"/>
        </w:rPr>
        <w:t xml:space="preserve"> Opening ceremonies </w:t>
      </w:r>
      <w:r w:rsidRPr="00BF25B6">
        <w:rPr>
          <w:rFonts w:ascii="Times New Roman" w:hAnsi="Times New Roman"/>
          <w:sz w:val="24"/>
          <w:szCs w:val="24"/>
        </w:rPr>
        <w:t>etc.</w:t>
      </w:r>
    </w:p>
    <w:p w14:paraId="0BBBA6D9" w14:textId="77777777" w:rsidR="001C65EE" w:rsidRPr="00BF25B6" w:rsidRDefault="001C65EE" w:rsidP="002C375D">
      <w:pPr>
        <w:pStyle w:val="ListParagraph"/>
        <w:numPr>
          <w:ilvl w:val="1"/>
          <w:numId w:val="30"/>
        </w:numPr>
        <w:spacing w:after="0" w:line="240" w:lineRule="auto"/>
        <w:jc w:val="both"/>
        <w:rPr>
          <w:rFonts w:ascii="Times New Roman" w:hAnsi="Times New Roman"/>
          <w:sz w:val="24"/>
          <w:szCs w:val="24"/>
        </w:rPr>
      </w:pPr>
      <w:r w:rsidRPr="00BF25B6">
        <w:rPr>
          <w:rFonts w:ascii="Times New Roman" w:hAnsi="Times New Roman"/>
          <w:sz w:val="24"/>
          <w:szCs w:val="24"/>
        </w:rPr>
        <w:t>Organising, coordinating and attending promotional events such as press conferences, award ceremonies, open days, exhibitions, tours and visits.</w:t>
      </w:r>
    </w:p>
    <w:p w14:paraId="38FC9AB0" w14:textId="77777777" w:rsidR="00B745B0" w:rsidRPr="00BF25B6" w:rsidRDefault="00B745B0" w:rsidP="002C375D">
      <w:pPr>
        <w:pStyle w:val="ListParagraph"/>
        <w:numPr>
          <w:ilvl w:val="1"/>
          <w:numId w:val="30"/>
        </w:numPr>
        <w:spacing w:after="0" w:line="240" w:lineRule="auto"/>
        <w:jc w:val="both"/>
        <w:rPr>
          <w:rFonts w:ascii="Times New Roman" w:hAnsi="Times New Roman"/>
          <w:sz w:val="24"/>
          <w:szCs w:val="24"/>
        </w:rPr>
      </w:pPr>
      <w:r w:rsidRPr="00BF25B6">
        <w:rPr>
          <w:rFonts w:ascii="Times New Roman" w:hAnsi="Times New Roman"/>
          <w:sz w:val="24"/>
          <w:szCs w:val="24"/>
        </w:rPr>
        <w:t xml:space="preserve">Co-ordinating employee communication in the event of a crisis and potential adverse </w:t>
      </w:r>
      <w:r w:rsidR="00BF25B6" w:rsidRPr="00BF25B6">
        <w:rPr>
          <w:rFonts w:ascii="Times New Roman" w:hAnsi="Times New Roman"/>
          <w:sz w:val="24"/>
          <w:szCs w:val="24"/>
        </w:rPr>
        <w:t>events,</w:t>
      </w:r>
      <w:r w:rsidR="001C65EE">
        <w:rPr>
          <w:rFonts w:ascii="Times New Roman" w:hAnsi="Times New Roman"/>
          <w:sz w:val="24"/>
          <w:szCs w:val="24"/>
        </w:rPr>
        <w:t xml:space="preserve"> for example weather warnings </w:t>
      </w:r>
      <w:r w:rsidR="00BF25B6" w:rsidRPr="00BF25B6">
        <w:rPr>
          <w:rFonts w:ascii="Times New Roman" w:hAnsi="Times New Roman"/>
          <w:sz w:val="24"/>
          <w:szCs w:val="24"/>
        </w:rPr>
        <w:t>etc.</w:t>
      </w:r>
    </w:p>
    <w:p w14:paraId="4DC73332" w14:textId="77777777" w:rsidR="00B745B0" w:rsidRPr="00BF25B6" w:rsidRDefault="00BF25B6" w:rsidP="00B745B0">
      <w:pPr>
        <w:pStyle w:val="ListParagraph"/>
        <w:numPr>
          <w:ilvl w:val="0"/>
          <w:numId w:val="1"/>
        </w:numPr>
        <w:spacing w:after="0" w:line="240" w:lineRule="auto"/>
        <w:jc w:val="both"/>
        <w:rPr>
          <w:rFonts w:ascii="Times New Roman" w:hAnsi="Times New Roman"/>
          <w:sz w:val="24"/>
          <w:szCs w:val="24"/>
        </w:rPr>
      </w:pPr>
      <w:r w:rsidRPr="00BF25B6">
        <w:rPr>
          <w:rFonts w:ascii="Times New Roman" w:hAnsi="Times New Roman"/>
          <w:sz w:val="24"/>
          <w:szCs w:val="24"/>
        </w:rPr>
        <w:t>Engage</w:t>
      </w:r>
      <w:r w:rsidR="00B745B0" w:rsidRPr="00BF25B6">
        <w:rPr>
          <w:rFonts w:ascii="Times New Roman" w:hAnsi="Times New Roman"/>
          <w:sz w:val="24"/>
          <w:szCs w:val="24"/>
        </w:rPr>
        <w:t xml:space="preserve"> with local radio and print media organisations re ETB </w:t>
      </w:r>
      <w:r w:rsidRPr="00BF25B6">
        <w:rPr>
          <w:rFonts w:ascii="Times New Roman" w:hAnsi="Times New Roman"/>
          <w:sz w:val="24"/>
          <w:szCs w:val="24"/>
        </w:rPr>
        <w:t>communications</w:t>
      </w:r>
      <w:r w:rsidR="00B745B0" w:rsidRPr="00BF25B6">
        <w:rPr>
          <w:rFonts w:ascii="Times New Roman" w:hAnsi="Times New Roman"/>
          <w:sz w:val="24"/>
          <w:szCs w:val="24"/>
        </w:rPr>
        <w:t>, as required.</w:t>
      </w:r>
    </w:p>
    <w:p w14:paraId="6E03D629" w14:textId="77777777" w:rsidR="00B330B2" w:rsidRPr="00BF25B6" w:rsidRDefault="00B745B0" w:rsidP="00B330B2">
      <w:pPr>
        <w:pStyle w:val="ListParagraph"/>
        <w:numPr>
          <w:ilvl w:val="0"/>
          <w:numId w:val="1"/>
        </w:numPr>
        <w:spacing w:after="0" w:line="240" w:lineRule="auto"/>
        <w:jc w:val="both"/>
        <w:rPr>
          <w:rFonts w:ascii="Times New Roman" w:hAnsi="Times New Roman"/>
          <w:sz w:val="24"/>
          <w:szCs w:val="24"/>
        </w:rPr>
      </w:pPr>
      <w:r w:rsidRPr="00BF25B6">
        <w:rPr>
          <w:rFonts w:ascii="Times New Roman" w:hAnsi="Times New Roman"/>
          <w:sz w:val="24"/>
          <w:szCs w:val="24"/>
        </w:rPr>
        <w:t>Plan and organise annual media training for management team, as required.</w:t>
      </w:r>
    </w:p>
    <w:p w14:paraId="243BCA4C" w14:textId="77777777" w:rsidR="00A71BFD" w:rsidRPr="00BF25B6" w:rsidRDefault="00A71BFD" w:rsidP="00B330B2">
      <w:pPr>
        <w:pStyle w:val="ListParagraph"/>
        <w:numPr>
          <w:ilvl w:val="0"/>
          <w:numId w:val="1"/>
        </w:numPr>
        <w:spacing w:after="0" w:line="240" w:lineRule="auto"/>
        <w:rPr>
          <w:rFonts w:ascii="Times New Roman" w:hAnsi="Times New Roman"/>
          <w:sz w:val="24"/>
          <w:szCs w:val="24"/>
        </w:rPr>
      </w:pPr>
      <w:bookmarkStart w:id="1" w:name="_Hlk178667609"/>
      <w:r w:rsidRPr="00BF25B6">
        <w:rPr>
          <w:rFonts w:ascii="Times New Roman" w:hAnsi="Times New Roman"/>
          <w:sz w:val="24"/>
          <w:szCs w:val="24"/>
        </w:rPr>
        <w:t>Promote good Employee Relations/Industrial Relations practices to support the function of the Department.</w:t>
      </w:r>
    </w:p>
    <w:bookmarkEnd w:id="1"/>
    <w:p w14:paraId="24CC9290" w14:textId="77777777" w:rsidR="00A71BFD" w:rsidRPr="002C375D" w:rsidRDefault="00A71BFD" w:rsidP="00B330B2">
      <w:pPr>
        <w:pStyle w:val="ListParagraph"/>
        <w:numPr>
          <w:ilvl w:val="0"/>
          <w:numId w:val="1"/>
        </w:numPr>
        <w:spacing w:after="0" w:line="240" w:lineRule="auto"/>
        <w:rPr>
          <w:rFonts w:ascii="Times New Roman" w:eastAsia="Times New Roman" w:hAnsi="Times New Roman"/>
          <w:bCs/>
          <w:sz w:val="24"/>
          <w:szCs w:val="24"/>
          <w:lang w:eastAsia="en-IE"/>
        </w:rPr>
      </w:pPr>
      <w:r w:rsidRPr="002C375D">
        <w:rPr>
          <w:rFonts w:ascii="Times New Roman" w:eastAsia="Times New Roman" w:hAnsi="Times New Roman"/>
          <w:bCs/>
          <w:sz w:val="24"/>
          <w:szCs w:val="24"/>
          <w:lang w:eastAsia="en-IE"/>
        </w:rPr>
        <w:t>Prepare files for audits (internal and external) and checklist all files for audit.</w:t>
      </w:r>
    </w:p>
    <w:p w14:paraId="571F66B1" w14:textId="77777777" w:rsidR="00A71BFD" w:rsidRPr="002C375D" w:rsidRDefault="00DF3B6E" w:rsidP="00B330B2">
      <w:pPr>
        <w:pStyle w:val="ListParagraph"/>
        <w:numPr>
          <w:ilvl w:val="0"/>
          <w:numId w:val="1"/>
        </w:numPr>
        <w:spacing w:after="0" w:line="240" w:lineRule="auto"/>
        <w:jc w:val="both"/>
        <w:rPr>
          <w:rFonts w:ascii="Times New Roman" w:hAnsi="Times New Roman"/>
          <w:sz w:val="24"/>
          <w:szCs w:val="24"/>
        </w:rPr>
      </w:pPr>
      <w:r w:rsidRPr="002C375D">
        <w:rPr>
          <w:rFonts w:ascii="Times New Roman" w:hAnsi="Times New Roman"/>
          <w:sz w:val="24"/>
          <w:szCs w:val="24"/>
        </w:rPr>
        <w:lastRenderedPageBreak/>
        <w:t>A</w:t>
      </w:r>
      <w:r w:rsidR="00A71BFD" w:rsidRPr="002C375D">
        <w:rPr>
          <w:rFonts w:ascii="Times New Roman" w:hAnsi="Times New Roman"/>
          <w:sz w:val="24"/>
          <w:szCs w:val="24"/>
        </w:rPr>
        <w:t xml:space="preserve">dministration relevant to projects (e.g. report writing).  </w:t>
      </w:r>
    </w:p>
    <w:p w14:paraId="6AB37FF8" w14:textId="77777777" w:rsidR="00A71BFD" w:rsidRPr="002C375D" w:rsidRDefault="00A71BFD" w:rsidP="00B330B2">
      <w:pPr>
        <w:numPr>
          <w:ilvl w:val="0"/>
          <w:numId w:val="1"/>
        </w:numPr>
        <w:spacing w:after="0" w:line="240" w:lineRule="auto"/>
        <w:rPr>
          <w:rFonts w:ascii="Times New Roman" w:hAnsi="Times New Roman"/>
          <w:sz w:val="24"/>
          <w:szCs w:val="24"/>
        </w:rPr>
      </w:pPr>
      <w:r w:rsidRPr="002C375D">
        <w:rPr>
          <w:rFonts w:ascii="Times New Roman" w:hAnsi="Times New Roman"/>
          <w:sz w:val="24"/>
          <w:szCs w:val="24"/>
        </w:rPr>
        <w:t>Carry out regular review of records to ensure records are held in accordance with Records Retention Schedule.  Organise the storage and/or archiving of records.</w:t>
      </w:r>
    </w:p>
    <w:p w14:paraId="03414DF9" w14:textId="77777777" w:rsidR="00EE3FCD" w:rsidRPr="002C375D" w:rsidRDefault="00EE3FC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C</w:t>
      </w:r>
      <w:r w:rsidR="00A71BFD" w:rsidRPr="002C375D">
        <w:rPr>
          <w:rFonts w:ascii="Times New Roman" w:hAnsi="Times New Roman"/>
          <w:sz w:val="24"/>
          <w:szCs w:val="24"/>
        </w:rPr>
        <w:t>ollect and collate data for Department of Education and Department of Further and Higher Education Research Innovation and Science and other returns, as assigned.</w:t>
      </w:r>
    </w:p>
    <w:p w14:paraId="7B590D1D" w14:textId="77777777" w:rsidR="00EE3FCD" w:rsidRPr="002C375D" w:rsidRDefault="00EE3FC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Be accountable to the Head of </w:t>
      </w:r>
      <w:r w:rsidR="00517B93">
        <w:rPr>
          <w:rFonts w:ascii="Times New Roman" w:hAnsi="Times New Roman"/>
          <w:sz w:val="24"/>
          <w:szCs w:val="24"/>
        </w:rPr>
        <w:t xml:space="preserve">Corporate and Procurement </w:t>
      </w:r>
      <w:r w:rsidRPr="002C375D">
        <w:rPr>
          <w:rFonts w:ascii="Times New Roman" w:hAnsi="Times New Roman"/>
          <w:sz w:val="24"/>
          <w:szCs w:val="24"/>
        </w:rPr>
        <w:t xml:space="preserve">in all matters relating to areas of responsibility. </w:t>
      </w:r>
    </w:p>
    <w:p w14:paraId="22591291" w14:textId="77777777" w:rsidR="00A71BFD" w:rsidRPr="002C375D" w:rsidRDefault="00A71BFD" w:rsidP="00B330B2">
      <w:pPr>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Review, in conjunction with the Head of </w:t>
      </w:r>
      <w:r w:rsidR="00517B93">
        <w:rPr>
          <w:rFonts w:ascii="Times New Roman" w:hAnsi="Times New Roman"/>
          <w:sz w:val="24"/>
          <w:szCs w:val="24"/>
        </w:rPr>
        <w:t>Corporate and Procurement/Depu</w:t>
      </w:r>
      <w:r w:rsidRPr="002C375D">
        <w:rPr>
          <w:rFonts w:ascii="Times New Roman" w:hAnsi="Times New Roman"/>
          <w:sz w:val="24"/>
          <w:szCs w:val="24"/>
        </w:rPr>
        <w:t>ty Head existing processes for opportunities for improvement in both efficiencies and controls.</w:t>
      </w:r>
    </w:p>
    <w:p w14:paraId="4E2A06FD"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Assist in the planning, development and implementation of new systems as required with special reference to the introduction and development of computerised systems</w:t>
      </w:r>
    </w:p>
    <w:p w14:paraId="3D5AE83C" w14:textId="77777777" w:rsidR="002C375D" w:rsidRPr="002C375D" w:rsidRDefault="002C375D" w:rsidP="002C375D">
      <w:pPr>
        <w:pStyle w:val="PlainText"/>
        <w:numPr>
          <w:ilvl w:val="0"/>
          <w:numId w:val="1"/>
        </w:numPr>
        <w:jc w:val="both"/>
        <w:rPr>
          <w:rFonts w:ascii="Times New Roman" w:eastAsia="Times New Roman" w:hAnsi="Times New Roman" w:cs="Times New Roman"/>
          <w:sz w:val="24"/>
          <w:szCs w:val="24"/>
          <w:lang w:val="en-GB"/>
        </w:rPr>
      </w:pPr>
      <w:r w:rsidRPr="002C375D">
        <w:rPr>
          <w:rFonts w:ascii="Times New Roman" w:eastAsia="Times New Roman" w:hAnsi="Times New Roman" w:cs="Times New Roman"/>
          <w:sz w:val="24"/>
          <w:szCs w:val="24"/>
          <w:lang w:val="en-GB"/>
        </w:rPr>
        <w:t>Maintain accurate and effective records management for your area of responsibility to comply with legislative and organisational requirements.</w:t>
      </w:r>
    </w:p>
    <w:p w14:paraId="638C14D8" w14:textId="77777777" w:rsidR="00EE3FCD" w:rsidRPr="002C375D" w:rsidRDefault="00EE3FC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Support the maintenance and monitoring of effective quality control/internal control systems.</w:t>
      </w:r>
    </w:p>
    <w:p w14:paraId="10089483" w14:textId="77777777" w:rsidR="00EE3FCD" w:rsidRPr="002C375D" w:rsidRDefault="00EE3FC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Report any breaches/non-compliance issues relating to the work assigned to the Head of </w:t>
      </w:r>
      <w:r w:rsidR="00517B93">
        <w:rPr>
          <w:rFonts w:ascii="Times New Roman" w:hAnsi="Times New Roman"/>
          <w:sz w:val="24"/>
          <w:szCs w:val="24"/>
        </w:rPr>
        <w:t>Corporate and Procurement.</w:t>
      </w:r>
    </w:p>
    <w:p w14:paraId="34362A9A" w14:textId="77777777" w:rsidR="00A71BFD" w:rsidRPr="002C375D" w:rsidRDefault="00EE3FC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Undert</w:t>
      </w:r>
      <w:r w:rsidR="00517B93">
        <w:rPr>
          <w:rFonts w:ascii="Times New Roman" w:hAnsi="Times New Roman"/>
          <w:sz w:val="24"/>
          <w:szCs w:val="24"/>
        </w:rPr>
        <w:t>ake tasks in other areas of the Corporate and Procurement</w:t>
      </w:r>
      <w:r w:rsidRPr="002C375D">
        <w:rPr>
          <w:rFonts w:ascii="Times New Roman" w:hAnsi="Times New Roman"/>
          <w:sz w:val="24"/>
          <w:szCs w:val="24"/>
        </w:rPr>
        <w:t xml:space="preserve"> Department as assigned by the Head of </w:t>
      </w:r>
      <w:r w:rsidR="00517B93">
        <w:rPr>
          <w:rFonts w:ascii="Times New Roman" w:hAnsi="Times New Roman"/>
          <w:sz w:val="24"/>
          <w:szCs w:val="24"/>
        </w:rPr>
        <w:t>Corporate and Procurement</w:t>
      </w:r>
      <w:r w:rsidRPr="002C375D">
        <w:rPr>
          <w:rFonts w:ascii="Times New Roman" w:hAnsi="Times New Roman"/>
          <w:sz w:val="24"/>
          <w:szCs w:val="24"/>
        </w:rPr>
        <w:t xml:space="preserve">. </w:t>
      </w:r>
    </w:p>
    <w:p w14:paraId="1D0D1496" w14:textId="77777777" w:rsidR="00DF3B6E" w:rsidRPr="002C375D" w:rsidRDefault="00DF3B6E" w:rsidP="00DF3B6E">
      <w:pPr>
        <w:pStyle w:val="ListParagraph"/>
        <w:numPr>
          <w:ilvl w:val="0"/>
          <w:numId w:val="1"/>
        </w:numPr>
        <w:spacing w:after="160" w:line="259" w:lineRule="auto"/>
        <w:rPr>
          <w:rFonts w:ascii="Times New Roman" w:hAnsi="Times New Roman"/>
          <w:sz w:val="24"/>
          <w:szCs w:val="24"/>
        </w:rPr>
      </w:pPr>
      <w:r w:rsidRPr="002C375D">
        <w:rPr>
          <w:rFonts w:ascii="Times New Roman" w:hAnsi="Times New Roman"/>
          <w:sz w:val="24"/>
          <w:szCs w:val="24"/>
        </w:rPr>
        <w:t>Ensure all information received within the Department remains confidential.</w:t>
      </w:r>
    </w:p>
    <w:p w14:paraId="19DB92A4"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Liaise with staff in other departments, the public and outside agencies in a confidential, courteous and professional manner. </w:t>
      </w:r>
    </w:p>
    <w:p w14:paraId="17955062"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Contribute to the setting of organisational tone through policies and the development and promotion of good internal controls in relevant areas of responsibility.</w:t>
      </w:r>
    </w:p>
    <w:p w14:paraId="563978EC"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Ensure the information delivered to managers, staff and other stakeholders is relevant, appropriate and timely, and in line with Kerry ETB policies and procedures. </w:t>
      </w:r>
    </w:p>
    <w:p w14:paraId="75E0CDD9"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Represent the </w:t>
      </w:r>
      <w:r w:rsidR="00517B93">
        <w:rPr>
          <w:rFonts w:ascii="Times New Roman" w:hAnsi="Times New Roman"/>
          <w:sz w:val="24"/>
          <w:szCs w:val="24"/>
        </w:rPr>
        <w:t>Corporate and Procurement</w:t>
      </w:r>
      <w:r w:rsidRPr="002C375D">
        <w:rPr>
          <w:rFonts w:ascii="Times New Roman" w:hAnsi="Times New Roman"/>
          <w:sz w:val="24"/>
          <w:szCs w:val="24"/>
        </w:rPr>
        <w:t xml:space="preserve"> Department of Kerry ETB at meetings, if required, with external agencies/bodies/groups that are necessary for the proper discharge of the post and contribute ideas, and/or enhancement of approaches or practices.</w:t>
      </w:r>
    </w:p>
    <w:p w14:paraId="4C45EF0C"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Maintain a strong focus on self-development, seeking feedback and opportunities for growth.</w:t>
      </w:r>
    </w:p>
    <w:p w14:paraId="31F08AE2"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bookmarkStart w:id="2" w:name="_Hlk178667502"/>
      <w:r w:rsidRPr="002C375D">
        <w:rPr>
          <w:rFonts w:ascii="Times New Roman" w:hAnsi="Times New Roman"/>
          <w:sz w:val="24"/>
          <w:szCs w:val="24"/>
        </w:rPr>
        <w:t>Research issues thoroughly, consult appropriately to gather all information needed on an issue.</w:t>
      </w:r>
    </w:p>
    <w:p w14:paraId="740CCCAD"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Plan and prioritise work in terms of importance, timescales and other resource constraints, re-prioritising in light of changing circumstances for self and relevant staff teams.</w:t>
      </w:r>
    </w:p>
    <w:p w14:paraId="2A14FB1D" w14:textId="77777777" w:rsidR="00A71BFD" w:rsidRPr="002C375D" w:rsidRDefault="00A71BFD" w:rsidP="00B330B2">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Carry out lawful orders of the Chief Executive.</w:t>
      </w:r>
    </w:p>
    <w:p w14:paraId="01F26187" w14:textId="77777777" w:rsidR="00B745B0" w:rsidRPr="00B745B0" w:rsidRDefault="00A71BFD" w:rsidP="00B745B0">
      <w:pPr>
        <w:pStyle w:val="ListParagraph"/>
        <w:numPr>
          <w:ilvl w:val="0"/>
          <w:numId w:val="1"/>
        </w:numPr>
        <w:spacing w:after="0" w:line="240" w:lineRule="auto"/>
        <w:rPr>
          <w:rFonts w:ascii="Times New Roman" w:hAnsi="Times New Roman"/>
          <w:sz w:val="24"/>
          <w:szCs w:val="24"/>
        </w:rPr>
      </w:pPr>
      <w:r w:rsidRPr="002C375D">
        <w:rPr>
          <w:rFonts w:ascii="Times New Roman" w:hAnsi="Times New Roman"/>
          <w:sz w:val="24"/>
          <w:szCs w:val="24"/>
        </w:rPr>
        <w:t xml:space="preserve">Carry out any other duties appropriate to the </w:t>
      </w:r>
      <w:r w:rsidR="00EE3FCD" w:rsidRPr="002C375D">
        <w:rPr>
          <w:rFonts w:ascii="Times New Roman" w:hAnsi="Times New Roman"/>
          <w:sz w:val="24"/>
          <w:szCs w:val="24"/>
        </w:rPr>
        <w:t>grade, which</w:t>
      </w:r>
      <w:r w:rsidRPr="002C375D">
        <w:rPr>
          <w:rFonts w:ascii="Times New Roman" w:hAnsi="Times New Roman"/>
          <w:sz w:val="24"/>
          <w:szCs w:val="24"/>
        </w:rPr>
        <w:t xml:space="preserve"> </w:t>
      </w:r>
      <w:r>
        <w:rPr>
          <w:rFonts w:ascii="Times New Roman" w:hAnsi="Times New Roman"/>
          <w:sz w:val="24"/>
          <w:szCs w:val="24"/>
        </w:rPr>
        <w:t>may be assigned from time to time.</w:t>
      </w:r>
    </w:p>
    <w:bookmarkEnd w:id="2"/>
    <w:p w14:paraId="4A94314A" w14:textId="77777777" w:rsidR="00B745B0" w:rsidRDefault="00B745B0" w:rsidP="00EE3FCD">
      <w:pPr>
        <w:pStyle w:val="PlainText"/>
        <w:jc w:val="both"/>
        <w:rPr>
          <w:rFonts w:ascii="Times New Roman" w:hAnsi="Times New Roman" w:cs="Times New Roman"/>
          <w:sz w:val="24"/>
          <w:szCs w:val="24"/>
        </w:rPr>
      </w:pPr>
    </w:p>
    <w:p w14:paraId="3233B509" w14:textId="77777777" w:rsidR="00EE3FCD" w:rsidRDefault="00EE3FCD" w:rsidP="00EE3FCD">
      <w:pPr>
        <w:pStyle w:val="PlainText"/>
        <w:jc w:val="both"/>
        <w:rPr>
          <w:rFonts w:ascii="Times New Roman" w:hAnsi="Times New Roman" w:cs="Times New Roman"/>
          <w:sz w:val="24"/>
          <w:szCs w:val="24"/>
        </w:rPr>
      </w:pPr>
      <w:r w:rsidRPr="00484DBE">
        <w:rPr>
          <w:rFonts w:ascii="Times New Roman" w:hAnsi="Times New Roman" w:cs="Times New Roman"/>
          <w:sz w:val="24"/>
          <w:szCs w:val="24"/>
        </w:rPr>
        <w:t>The above list of accountabilities may be varied having regard to the changing needs of the Scheme and the terms of the post can include delivery of responses to unpredictable work demands as they arise.</w:t>
      </w:r>
    </w:p>
    <w:p w14:paraId="04B4D9E3" w14:textId="77777777" w:rsidR="003C36B5" w:rsidRDefault="00BF6C72"/>
    <w:p w14:paraId="2917951C" w14:textId="77777777" w:rsidR="00BF25B6" w:rsidRDefault="00BF25B6"/>
    <w:p w14:paraId="08C01D21" w14:textId="77777777" w:rsidR="00BF25B6" w:rsidRPr="00351892" w:rsidRDefault="00BF25B6" w:rsidP="00BF25B6">
      <w:pPr>
        <w:tabs>
          <w:tab w:val="center" w:pos="4252"/>
        </w:tabs>
        <w:spacing w:after="0" w:line="240" w:lineRule="auto"/>
        <w:jc w:val="center"/>
        <w:rPr>
          <w:rFonts w:ascii="Times New Roman" w:eastAsia="Times New Roman" w:hAnsi="Times New Roman"/>
          <w:b/>
          <w:bCs/>
          <w:sz w:val="32"/>
          <w:szCs w:val="24"/>
          <w:lang w:val="en-GB"/>
        </w:rPr>
      </w:pPr>
      <w:r w:rsidRPr="00351892">
        <w:rPr>
          <w:rFonts w:ascii="Times New Roman" w:eastAsia="Times New Roman" w:hAnsi="Times New Roman"/>
          <w:b/>
          <w:bCs/>
          <w:sz w:val="32"/>
          <w:szCs w:val="24"/>
          <w:lang w:val="en-GB"/>
        </w:rPr>
        <w:t>Person Specification</w:t>
      </w:r>
    </w:p>
    <w:p w14:paraId="4D2A392E" w14:textId="77777777" w:rsidR="00BF25B6" w:rsidRPr="00351892" w:rsidRDefault="00BF25B6" w:rsidP="00BF25B6">
      <w:pPr>
        <w:autoSpaceDE w:val="0"/>
        <w:autoSpaceDN w:val="0"/>
        <w:adjustRightInd w:val="0"/>
        <w:spacing w:after="0" w:line="240" w:lineRule="auto"/>
        <w:ind w:right="-1"/>
        <w:contextualSpacing/>
        <w:rPr>
          <w:rFonts w:ascii="Times New Roman" w:eastAsia="Times New Roman" w:hAnsi="Times New Roman"/>
          <w:b/>
          <w:sz w:val="24"/>
          <w:szCs w:val="24"/>
          <w:lang w:val="en-GB"/>
        </w:rPr>
      </w:pPr>
    </w:p>
    <w:p w14:paraId="67E06A68" w14:textId="77777777" w:rsidR="00BF25B6" w:rsidRPr="00351892" w:rsidRDefault="00BF25B6" w:rsidP="00BF25B6">
      <w:pPr>
        <w:spacing w:after="0" w:line="240" w:lineRule="auto"/>
        <w:contextualSpacing/>
        <w:rPr>
          <w:rFonts w:ascii="Times New Roman" w:eastAsia="Times New Roman" w:hAnsi="Times New Roman"/>
          <w:sz w:val="24"/>
          <w:szCs w:val="24"/>
          <w:lang w:val="en-GB"/>
        </w:rPr>
      </w:pPr>
      <w:r w:rsidRPr="00351892">
        <w:rPr>
          <w:rFonts w:ascii="Times New Roman" w:eastAsia="Times New Roman" w:hAnsi="Times New Roman"/>
          <w:sz w:val="24"/>
          <w:szCs w:val="24"/>
          <w:lang w:val="en-GB"/>
        </w:rPr>
        <w:lastRenderedPageBreak/>
        <w:t xml:space="preserve">As per Circular Letter 8/2017 and 46/2017 candidates must (by closing date for receipt of applications): </w:t>
      </w:r>
    </w:p>
    <w:p w14:paraId="275F09AD" w14:textId="77777777" w:rsidR="00BF25B6" w:rsidRPr="00351892" w:rsidRDefault="00BF25B6" w:rsidP="00BF25B6">
      <w:pPr>
        <w:spacing w:after="0" w:line="240" w:lineRule="auto"/>
        <w:contextualSpacing/>
        <w:rPr>
          <w:rFonts w:ascii="Times New Roman" w:eastAsia="Times New Roman" w:hAnsi="Times New Roman"/>
          <w:sz w:val="24"/>
          <w:szCs w:val="24"/>
          <w:lang w:val="en-GB"/>
        </w:rPr>
      </w:pPr>
    </w:p>
    <w:p w14:paraId="0402E8ED" w14:textId="77777777" w:rsidR="00BF25B6" w:rsidRPr="00351892" w:rsidRDefault="00BF25B6" w:rsidP="00BF25B6">
      <w:pPr>
        <w:numPr>
          <w:ilvl w:val="0"/>
          <w:numId w:val="23"/>
        </w:numPr>
        <w:spacing w:after="0" w:line="240" w:lineRule="auto"/>
        <w:contextualSpacing/>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Have the requisite knowledge, skills and competencies to carry out the role. Competencies will be informed by best practice Public Appointment Service competency frameworks for the Irish Public Service;  </w:t>
      </w:r>
    </w:p>
    <w:p w14:paraId="7EAE6C9D" w14:textId="77777777" w:rsidR="00BF25B6" w:rsidRPr="00351892" w:rsidRDefault="00BF25B6" w:rsidP="00BF25B6">
      <w:pPr>
        <w:numPr>
          <w:ilvl w:val="0"/>
          <w:numId w:val="23"/>
        </w:numPr>
        <w:spacing w:after="0" w:line="240" w:lineRule="auto"/>
        <w:contextualSpacing/>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be capable and competent of fulfilling the role to a high standard; </w:t>
      </w:r>
    </w:p>
    <w:p w14:paraId="0489BCCC" w14:textId="385778DD" w:rsidR="00BF25B6" w:rsidRDefault="00BF25B6" w:rsidP="00BF25B6">
      <w:pPr>
        <w:numPr>
          <w:ilvl w:val="0"/>
          <w:numId w:val="23"/>
        </w:numPr>
        <w:spacing w:after="0" w:line="240" w:lineRule="auto"/>
        <w:contextualSpacing/>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have obtained at least Grade D3 in five subjects in the Leaving Certificate Examination (higher, ordinary, applied or vocational programmes) or equivalent or have passed an examination at the appropriate level within the QQI qualifications framework which can be assessed as being of a comparable to Leaving Certificate standard or equivalent or higher or have appropriate relevant experience which encompasses equivalent skills and expertise; </w:t>
      </w:r>
    </w:p>
    <w:p w14:paraId="25D9ED4C" w14:textId="77777777" w:rsidR="00BF6C72" w:rsidRPr="00DF1300" w:rsidRDefault="00BF6C72" w:rsidP="00BF6C72">
      <w:pPr>
        <w:numPr>
          <w:ilvl w:val="0"/>
          <w:numId w:val="23"/>
        </w:numPr>
        <w:spacing w:after="0" w:line="240" w:lineRule="auto"/>
        <w:contextualSpacing/>
        <w:rPr>
          <w:rFonts w:ascii="Times New Roman" w:hAnsi="Times New Roman"/>
          <w:sz w:val="24"/>
          <w:szCs w:val="24"/>
          <w:lang w:val="en-IE"/>
        </w:rPr>
      </w:pPr>
      <w:r w:rsidRPr="00DF1300">
        <w:rPr>
          <w:rFonts w:ascii="Times New Roman" w:hAnsi="Times New Roman"/>
          <w:sz w:val="24"/>
          <w:szCs w:val="24"/>
          <w:lang w:val="en-IE"/>
        </w:rPr>
        <w:t xml:space="preserve">have at least two years in a Grade III post, or equivalent, or higher, in the Education and Training Sector. For the purposes of filling vacancies in Grades IV, V, VI and VII in ETBs only, at least two years’ service in an ETB Caretaker Grade will also be considered valid.  </w:t>
      </w:r>
    </w:p>
    <w:p w14:paraId="34715600" w14:textId="77777777" w:rsidR="00BF6C72" w:rsidRPr="00C5134F" w:rsidRDefault="00BF6C72" w:rsidP="00BF6C72">
      <w:pPr>
        <w:numPr>
          <w:ilvl w:val="0"/>
          <w:numId w:val="23"/>
        </w:numPr>
        <w:spacing w:after="0" w:line="240" w:lineRule="auto"/>
        <w:contextualSpacing/>
        <w:rPr>
          <w:rFonts w:ascii="Times New Roman" w:hAnsi="Times New Roman"/>
          <w:sz w:val="24"/>
          <w:szCs w:val="24"/>
          <w:lang w:val="en-IE"/>
        </w:rPr>
      </w:pPr>
      <w:r w:rsidRPr="00DF1300">
        <w:rPr>
          <w:rFonts w:ascii="Times New Roman" w:hAnsi="Times New Roman"/>
          <w:sz w:val="24"/>
          <w:szCs w:val="24"/>
          <w:lang w:val="en-IE"/>
        </w:rPr>
        <w:t xml:space="preserve">have successfully completed their probation period or have successfully completed a probation period at a lower eligible grade. </w:t>
      </w:r>
    </w:p>
    <w:p w14:paraId="0EC49021" w14:textId="77777777" w:rsidR="00BF6C72" w:rsidRPr="00351892" w:rsidRDefault="00BF6C72" w:rsidP="00BF6C72">
      <w:pPr>
        <w:spacing w:after="0" w:line="240" w:lineRule="auto"/>
        <w:ind w:left="720"/>
        <w:contextualSpacing/>
        <w:rPr>
          <w:rFonts w:ascii="Times New Roman" w:eastAsia="Times New Roman" w:hAnsi="Times New Roman"/>
          <w:sz w:val="24"/>
          <w:szCs w:val="24"/>
          <w:lang w:val="en-GB"/>
        </w:rPr>
      </w:pPr>
      <w:bookmarkStart w:id="3" w:name="_GoBack"/>
      <w:bookmarkEnd w:id="3"/>
    </w:p>
    <w:p w14:paraId="331C9808" w14:textId="77777777" w:rsidR="00BF25B6" w:rsidRPr="00351892" w:rsidRDefault="00BF25B6" w:rsidP="00BF25B6">
      <w:pPr>
        <w:spacing w:after="0" w:line="240" w:lineRule="auto"/>
        <w:ind w:left="360"/>
        <w:contextualSpacing/>
        <w:rPr>
          <w:rFonts w:ascii="Times New Roman" w:eastAsia="Times New Roman" w:hAnsi="Times New Roman"/>
          <w:sz w:val="24"/>
          <w:szCs w:val="24"/>
          <w:lang w:val="en-GB"/>
        </w:rPr>
      </w:pPr>
    </w:p>
    <w:p w14:paraId="6B012E0A" w14:textId="77777777" w:rsidR="00BF25B6" w:rsidRPr="00351892" w:rsidRDefault="00BF25B6" w:rsidP="00BF25B6">
      <w:pPr>
        <w:spacing w:after="0" w:line="240" w:lineRule="auto"/>
        <w:rPr>
          <w:rFonts w:ascii="Times New Roman" w:eastAsia="Times New Roman" w:hAnsi="Times New Roman"/>
          <w:sz w:val="24"/>
          <w:szCs w:val="24"/>
          <w:lang w:val="en-GB"/>
        </w:rPr>
      </w:pPr>
    </w:p>
    <w:p w14:paraId="27502C3F" w14:textId="77777777" w:rsidR="00BF25B6" w:rsidRPr="00351892" w:rsidRDefault="00BF25B6" w:rsidP="00BF25B6">
      <w:pPr>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Desirable: </w:t>
      </w:r>
    </w:p>
    <w:p w14:paraId="49BE350B"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Achieved or be at an advanced stage of working towards a Level 6 qualification or higher in a relevant area</w:t>
      </w:r>
    </w:p>
    <w:p w14:paraId="2105BDC4"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 xml:space="preserve">Excellent IT Skills  </w:t>
      </w:r>
    </w:p>
    <w:p w14:paraId="744DC8B7"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 xml:space="preserve">Strong Communication Skills, both written and oral. </w:t>
      </w:r>
    </w:p>
    <w:p w14:paraId="6719FD61"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 xml:space="preserve">Demonstrable initiative </w:t>
      </w:r>
    </w:p>
    <w:p w14:paraId="6B1A5777"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Strong attention to detail</w:t>
      </w:r>
    </w:p>
    <w:p w14:paraId="6C9A5947" w14:textId="77777777" w:rsidR="00BF25B6" w:rsidRPr="009E496C" w:rsidRDefault="00BF25B6" w:rsidP="00BF25B6">
      <w:pPr>
        <w:numPr>
          <w:ilvl w:val="0"/>
          <w:numId w:val="24"/>
        </w:numPr>
        <w:spacing w:after="0" w:line="240" w:lineRule="auto"/>
        <w:contextualSpacing/>
        <w:rPr>
          <w:rFonts w:ascii="Times New Roman" w:eastAsia="Times New Roman" w:hAnsi="Times New Roman"/>
          <w:sz w:val="24"/>
          <w:szCs w:val="24"/>
          <w:lang w:val="en-GB"/>
        </w:rPr>
      </w:pPr>
      <w:r w:rsidRPr="009E496C">
        <w:rPr>
          <w:rFonts w:ascii="Times New Roman" w:eastAsia="Times New Roman" w:hAnsi="Times New Roman"/>
          <w:sz w:val="24"/>
          <w:szCs w:val="24"/>
          <w:lang w:val="en-GB"/>
        </w:rPr>
        <w:t>Commitment to on-going professional development</w:t>
      </w:r>
    </w:p>
    <w:p w14:paraId="785FEC1B" w14:textId="77777777" w:rsidR="00BF25B6" w:rsidRDefault="00BF25B6" w:rsidP="00BF25B6">
      <w:pPr>
        <w:spacing w:after="0" w:line="240" w:lineRule="auto"/>
        <w:jc w:val="both"/>
        <w:rPr>
          <w:rFonts w:ascii="Times New Roman" w:eastAsia="Times New Roman" w:hAnsi="Times New Roman"/>
          <w:b/>
          <w:sz w:val="24"/>
          <w:szCs w:val="24"/>
          <w:lang w:val="en-GB"/>
        </w:rPr>
      </w:pPr>
    </w:p>
    <w:p w14:paraId="12F1B6A1" w14:textId="77777777" w:rsidR="00BF25B6" w:rsidRDefault="00BF25B6" w:rsidP="00BF25B6">
      <w:pPr>
        <w:spacing w:after="0" w:line="240" w:lineRule="auto"/>
        <w:jc w:val="both"/>
        <w:rPr>
          <w:rFonts w:ascii="Times New Roman" w:eastAsia="Times New Roman" w:hAnsi="Times New Roman"/>
          <w:b/>
          <w:sz w:val="24"/>
          <w:szCs w:val="24"/>
          <w:lang w:val="en-GB"/>
        </w:rPr>
      </w:pPr>
    </w:p>
    <w:p w14:paraId="5DF80AD7" w14:textId="77777777" w:rsidR="00BF25B6" w:rsidRPr="00351892" w:rsidRDefault="00BF25B6" w:rsidP="00BF25B6">
      <w:pPr>
        <w:spacing w:after="0" w:line="240" w:lineRule="auto"/>
        <w:jc w:val="both"/>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Competences required</w:t>
      </w:r>
    </w:p>
    <w:p w14:paraId="0FC4B778" w14:textId="77777777" w:rsidR="00BF25B6" w:rsidRPr="00351892" w:rsidRDefault="00BF25B6" w:rsidP="00BF25B6">
      <w:pPr>
        <w:spacing w:after="0" w:line="240" w:lineRule="auto"/>
        <w:ind w:right="-1"/>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Kerry ETB Core Values of</w:t>
      </w:r>
      <w:r>
        <w:rPr>
          <w:rFonts w:ascii="Times New Roman" w:eastAsia="Times New Roman" w:hAnsi="Times New Roman"/>
          <w:sz w:val="24"/>
          <w:szCs w:val="24"/>
          <w:lang w:val="en-GB"/>
        </w:rPr>
        <w:t xml:space="preserve"> Inclusion,</w:t>
      </w:r>
      <w:r w:rsidRPr="00351892">
        <w:rPr>
          <w:rFonts w:ascii="Times New Roman" w:eastAsia="Times New Roman" w:hAnsi="Times New Roman"/>
          <w:sz w:val="24"/>
          <w:szCs w:val="24"/>
          <w:lang w:val="en-GB"/>
        </w:rPr>
        <w:t xml:space="preserve"> Respe</w:t>
      </w:r>
      <w:r>
        <w:rPr>
          <w:rFonts w:ascii="Times New Roman" w:eastAsia="Times New Roman" w:hAnsi="Times New Roman"/>
          <w:sz w:val="24"/>
          <w:szCs w:val="24"/>
          <w:lang w:val="en-GB"/>
        </w:rPr>
        <w:t>ct, Quality, Equality,</w:t>
      </w:r>
      <w:r w:rsidRPr="00351892">
        <w:rPr>
          <w:rFonts w:ascii="Times New Roman" w:eastAsia="Times New Roman" w:hAnsi="Times New Roman"/>
          <w:sz w:val="24"/>
          <w:szCs w:val="24"/>
          <w:lang w:val="en-GB"/>
        </w:rPr>
        <w:t xml:space="preserve"> and </w:t>
      </w:r>
      <w:r>
        <w:rPr>
          <w:rFonts w:ascii="Times New Roman" w:eastAsia="Times New Roman" w:hAnsi="Times New Roman"/>
          <w:sz w:val="24"/>
          <w:szCs w:val="24"/>
          <w:lang w:val="en-GB"/>
        </w:rPr>
        <w:t xml:space="preserve">Excellence in </w:t>
      </w:r>
      <w:r w:rsidRPr="00351892">
        <w:rPr>
          <w:rFonts w:ascii="Times New Roman" w:eastAsia="Times New Roman" w:hAnsi="Times New Roman"/>
          <w:sz w:val="24"/>
          <w:szCs w:val="24"/>
          <w:lang w:val="en-GB"/>
        </w:rPr>
        <w:t xml:space="preserve">Learning are the guiding principles of the organisation and underpin the competencies required to fulfil this role.  </w:t>
      </w:r>
    </w:p>
    <w:p w14:paraId="08BF3683" w14:textId="77777777" w:rsidR="00BF25B6" w:rsidRPr="00351892" w:rsidRDefault="00BF25B6" w:rsidP="00BF25B6">
      <w:pPr>
        <w:spacing w:after="0" w:line="240" w:lineRule="auto"/>
        <w:jc w:val="both"/>
        <w:rPr>
          <w:rFonts w:ascii="Times New Roman" w:eastAsia="Times New Roman" w:hAnsi="Times New Roman"/>
          <w:sz w:val="24"/>
          <w:szCs w:val="24"/>
          <w:lang w:val="en-GB"/>
        </w:rPr>
      </w:pPr>
    </w:p>
    <w:p w14:paraId="2A9AF0BF" w14:textId="77777777" w:rsidR="00BF25B6" w:rsidRPr="00351892" w:rsidRDefault="00BF25B6" w:rsidP="00BF25B6">
      <w:pPr>
        <w:spacing w:after="0" w:line="240" w:lineRule="auto"/>
        <w:jc w:val="both"/>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The person appointed to the above post will be required to show evidence of the following competences:</w:t>
      </w:r>
    </w:p>
    <w:p w14:paraId="151288DC" w14:textId="77777777" w:rsidR="00BF25B6" w:rsidRPr="00351892" w:rsidRDefault="00BF25B6" w:rsidP="00BF25B6">
      <w:pPr>
        <w:autoSpaceDE w:val="0"/>
        <w:autoSpaceDN w:val="0"/>
        <w:adjustRightInd w:val="0"/>
        <w:spacing w:after="0" w:line="240" w:lineRule="auto"/>
        <w:rPr>
          <w:rFonts w:ascii="EC Square Sans Pro Medium" w:eastAsia="Times New Roman" w:hAnsi="EC Square Sans Pro Medium" w:cs="EC Square Sans Pro Medium"/>
          <w:color w:val="000000"/>
          <w:sz w:val="24"/>
          <w:szCs w:val="24"/>
          <w:lang w:val="en-GB"/>
        </w:rPr>
      </w:pPr>
    </w:p>
    <w:p w14:paraId="03191F9D"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Specialist Knowledge, Expertise and Self Development </w:t>
      </w:r>
    </w:p>
    <w:p w14:paraId="75DE8CA5"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Clearly understands the role, objectives and targets and how they fit into the work of the Organisation. </w:t>
      </w:r>
    </w:p>
    <w:p w14:paraId="75C68223" w14:textId="77777777" w:rsidR="00BF25B6" w:rsidRPr="00351892" w:rsidRDefault="00BF25B6" w:rsidP="00BF25B6">
      <w:pPr>
        <w:numPr>
          <w:ilvl w:val="0"/>
          <w:numId w:val="21"/>
        </w:numPr>
        <w:autoSpaceDE w:val="0"/>
        <w:autoSpaceDN w:val="0"/>
        <w:adjustRightInd w:val="0"/>
        <w:spacing w:after="0" w:line="240" w:lineRule="auto"/>
        <w:rPr>
          <w:rFonts w:ascii="EC Square Sans Pro Medium" w:eastAsia="Times New Roman" w:hAnsi="EC Square Sans Pro Medium" w:cs="EC Square Sans Pro Medium"/>
          <w:color w:val="000000"/>
          <w:sz w:val="24"/>
          <w:szCs w:val="24"/>
          <w:lang w:val="en-GB"/>
        </w:rPr>
      </w:pPr>
      <w:r w:rsidRPr="00351892">
        <w:rPr>
          <w:rFonts w:ascii="Times New Roman" w:eastAsia="Times New Roman" w:hAnsi="Times New Roman"/>
          <w:sz w:val="24"/>
          <w:szCs w:val="24"/>
          <w:lang w:val="en-GB"/>
        </w:rPr>
        <w:t xml:space="preserve">Develops the expertise necessary to carry out the role to a high standard and has a thorough understanding of the Code of Practice for the Governance of Education and Training Boards </w:t>
      </w:r>
      <w:r w:rsidRPr="00351892">
        <w:rPr>
          <w:rFonts w:ascii="EC Square Sans Pro Medium" w:eastAsia="Times New Roman" w:hAnsi="EC Square Sans Pro Medium" w:cs="EC Square Sans Pro Medium"/>
          <w:color w:val="000000"/>
          <w:sz w:val="24"/>
          <w:szCs w:val="24"/>
          <w:lang w:val="en-GB"/>
        </w:rPr>
        <w:t xml:space="preserve"> </w:t>
      </w:r>
    </w:p>
    <w:p w14:paraId="5B7B74B8"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Is proactive in keeping up to date on issues and key developments that may impact on the Department and/or wider ETB service </w:t>
      </w:r>
    </w:p>
    <w:p w14:paraId="2A39A85D"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Consistently reviews own performance and sets self-challenging goals and targets </w:t>
      </w:r>
    </w:p>
    <w:p w14:paraId="00FCB262" w14:textId="77777777" w:rsidR="00BF25B6" w:rsidRPr="00351892" w:rsidRDefault="00BF25B6" w:rsidP="00BF25B6">
      <w:pPr>
        <w:spacing w:after="0" w:line="240" w:lineRule="auto"/>
        <w:ind w:left="720"/>
        <w:rPr>
          <w:rFonts w:ascii="Times New Roman" w:eastAsia="Times New Roman" w:hAnsi="Times New Roman"/>
          <w:sz w:val="24"/>
          <w:szCs w:val="24"/>
          <w:lang w:val="en-GB"/>
        </w:rPr>
      </w:pPr>
    </w:p>
    <w:p w14:paraId="79540EB9"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Leadership Potential</w:t>
      </w:r>
    </w:p>
    <w:p w14:paraId="28C5C718"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Is flexible and willing to adapt, positively contributing to the implementation of change</w:t>
      </w:r>
    </w:p>
    <w:p w14:paraId="4673BAB6"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Contributes to the development of policies in the Department/Organisation</w:t>
      </w:r>
    </w:p>
    <w:p w14:paraId="60CEAD89"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Seeks to understand the implications of taking a particular position on issues and how interdependencies need to be addressed in a logical and consistent way</w:t>
      </w:r>
    </w:p>
    <w:p w14:paraId="73E43D4E"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Maximises the contribution of the team, encouraging ownership, providing support and working effectively with others</w:t>
      </w:r>
    </w:p>
    <w:p w14:paraId="1610BFB1"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Formulates a perspective on issues considered important and actively contributes across a range of settings</w:t>
      </w:r>
    </w:p>
    <w:p w14:paraId="1B96A193"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p>
    <w:p w14:paraId="7CC147AF"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Analysis &amp; Decision Making </w:t>
      </w:r>
    </w:p>
    <w:p w14:paraId="1DE80920"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Is skilled in policy analysis and development, challenging the established wisdom and adopting an open-minded approach</w:t>
      </w:r>
    </w:p>
    <w:p w14:paraId="69B2D089"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Quickly gets up to speed in a complex situation, rapidly absorbing all relevant information/data (written and oral)</w:t>
      </w:r>
    </w:p>
    <w:p w14:paraId="0BF715A7"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Uses numerical data skilfully to understand and evaluate service issues and adjudicating tenders.</w:t>
      </w:r>
    </w:p>
    <w:p w14:paraId="21066124"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Identifies key themes and patterns in and across different sources of information, drawing sound and balanced conclusions</w:t>
      </w:r>
    </w:p>
    <w:p w14:paraId="0CC961C5" w14:textId="77777777" w:rsidR="00BF25B6" w:rsidRPr="00351892" w:rsidRDefault="00BF25B6" w:rsidP="00BF25B6">
      <w:pPr>
        <w:numPr>
          <w:ilvl w:val="0"/>
          <w:numId w:val="20"/>
        </w:numPr>
        <w:autoSpaceDE w:val="0"/>
        <w:autoSpaceDN w:val="0"/>
        <w:adjustRightInd w:val="0"/>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Sees the logical implications of taking a particular position on an issue</w:t>
      </w:r>
    </w:p>
    <w:p w14:paraId="24B8852E" w14:textId="77777777" w:rsidR="00BF25B6" w:rsidRPr="00351892" w:rsidRDefault="00BF25B6" w:rsidP="00BF25B6">
      <w:pPr>
        <w:autoSpaceDE w:val="0"/>
        <w:autoSpaceDN w:val="0"/>
        <w:adjustRightInd w:val="0"/>
        <w:spacing w:after="0" w:line="240" w:lineRule="auto"/>
        <w:rPr>
          <w:rFonts w:ascii="EC Square Sans Pro Medium" w:eastAsia="Times New Roman" w:hAnsi="EC Square Sans Pro Medium" w:cs="EC Square Sans Pro Medium"/>
          <w:color w:val="000000"/>
          <w:sz w:val="24"/>
          <w:szCs w:val="24"/>
          <w:lang w:val="en-GB"/>
        </w:rPr>
      </w:pPr>
    </w:p>
    <w:p w14:paraId="55D9FB8B"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Delivery of Results </w:t>
      </w:r>
    </w:p>
    <w:p w14:paraId="2693E86D"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Assumes personal responsibility for and delivers on agreed objectives/goals </w:t>
      </w:r>
    </w:p>
    <w:p w14:paraId="13486AC7"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Manages and progresses multiple projects and work activities successfully </w:t>
      </w:r>
    </w:p>
    <w:p w14:paraId="5C350B37"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Accurately estimates time parameters for projects and manages own time efficiently, anticipating obstacles and making contingencies for overcoming these </w:t>
      </w:r>
    </w:p>
    <w:p w14:paraId="79FC1C49"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Maintains a strong focus on meeting the needs of customers at all times </w:t>
      </w:r>
    </w:p>
    <w:p w14:paraId="57D61E85"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Ensures all outputs are delivered to a high standard and in an efficient manner </w:t>
      </w:r>
    </w:p>
    <w:p w14:paraId="4C5DB3D9" w14:textId="77777777" w:rsidR="00BF25B6" w:rsidRPr="00351892" w:rsidRDefault="00BF25B6" w:rsidP="00BF25B6">
      <w:pPr>
        <w:numPr>
          <w:ilvl w:val="0"/>
          <w:numId w:val="22"/>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Use resources effectively, at all times challenging processes to improve efficiencies </w:t>
      </w:r>
    </w:p>
    <w:p w14:paraId="41C97C60"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p>
    <w:p w14:paraId="69B541F8"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p>
    <w:p w14:paraId="69B0B1CA"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Interpersonal &amp; Communication Skills </w:t>
      </w:r>
    </w:p>
    <w:p w14:paraId="3AA18566"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Communicates in a fluent, logical, clear and convincing manner verbally and in writing </w:t>
      </w:r>
    </w:p>
    <w:p w14:paraId="61876CEC"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Is able to listen effectively and develop a two-way dialogue quickly </w:t>
      </w:r>
    </w:p>
    <w:p w14:paraId="236A95E5"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Maintains a strong focus on meeting the needs of internal and external customers </w:t>
      </w:r>
    </w:p>
    <w:p w14:paraId="4B0524D8"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Effectively influences others to take action </w:t>
      </w:r>
    </w:p>
    <w:p w14:paraId="1F634438"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Works to establish mutual understanding to allow for collaborative working </w:t>
      </w:r>
    </w:p>
    <w:p w14:paraId="3E3CD257" w14:textId="77777777" w:rsidR="00BF25B6" w:rsidRPr="00351892" w:rsidRDefault="00BF25B6" w:rsidP="00BF25B6">
      <w:pPr>
        <w:autoSpaceDE w:val="0"/>
        <w:autoSpaceDN w:val="0"/>
        <w:adjustRightInd w:val="0"/>
        <w:spacing w:after="0" w:line="240" w:lineRule="auto"/>
        <w:rPr>
          <w:rFonts w:ascii="EC Square Sans Pro Medium" w:eastAsia="Times New Roman" w:hAnsi="EC Square Sans Pro Medium"/>
          <w:sz w:val="24"/>
          <w:szCs w:val="24"/>
          <w:lang w:val="en-GB"/>
        </w:rPr>
      </w:pPr>
    </w:p>
    <w:p w14:paraId="3E5E1DB6" w14:textId="77777777" w:rsidR="00BF25B6" w:rsidRPr="00351892" w:rsidRDefault="00BF25B6" w:rsidP="00BF25B6">
      <w:pPr>
        <w:autoSpaceDE w:val="0"/>
        <w:autoSpaceDN w:val="0"/>
        <w:adjustRightInd w:val="0"/>
        <w:spacing w:after="0" w:line="240" w:lineRule="auto"/>
        <w:rPr>
          <w:rFonts w:ascii="Times New Roman" w:eastAsia="Times New Roman" w:hAnsi="Times New Roman"/>
          <w:b/>
          <w:sz w:val="24"/>
          <w:szCs w:val="24"/>
          <w:lang w:val="en-GB"/>
        </w:rPr>
      </w:pPr>
      <w:r w:rsidRPr="00351892">
        <w:rPr>
          <w:rFonts w:ascii="Times New Roman" w:eastAsia="Times New Roman" w:hAnsi="Times New Roman"/>
          <w:b/>
          <w:sz w:val="24"/>
          <w:szCs w:val="24"/>
          <w:lang w:val="en-GB"/>
        </w:rPr>
        <w:t xml:space="preserve">Drive &amp; Commitment to Public Service Values </w:t>
      </w:r>
    </w:p>
    <w:p w14:paraId="3BA69B3F"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Consistently strives to perform at a high level </w:t>
      </w:r>
    </w:p>
    <w:p w14:paraId="019E8859"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Maintains consistent effort under pressure and is resilient to criticism or setbacks at work </w:t>
      </w:r>
    </w:p>
    <w:p w14:paraId="39E1643F"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Demonstrates high levels of initiative, taking ownership for projects and demonstrating self sufficiency</w:t>
      </w:r>
    </w:p>
    <w:p w14:paraId="16CF9B48"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t xml:space="preserve">Is personally trustworthy and can be relied upon </w:t>
      </w:r>
    </w:p>
    <w:p w14:paraId="3584E8A8" w14:textId="77777777" w:rsidR="00BF25B6" w:rsidRPr="00351892" w:rsidRDefault="00BF25B6" w:rsidP="00BF25B6">
      <w:pPr>
        <w:numPr>
          <w:ilvl w:val="0"/>
          <w:numId w:val="21"/>
        </w:numPr>
        <w:spacing w:after="0" w:line="240" w:lineRule="auto"/>
        <w:rPr>
          <w:rFonts w:ascii="Times New Roman" w:eastAsia="Times New Roman" w:hAnsi="Times New Roman"/>
          <w:sz w:val="24"/>
          <w:szCs w:val="24"/>
          <w:lang w:val="en-GB"/>
        </w:rPr>
      </w:pPr>
      <w:r w:rsidRPr="00351892">
        <w:rPr>
          <w:rFonts w:ascii="Times New Roman" w:eastAsia="Times New Roman" w:hAnsi="Times New Roman"/>
          <w:sz w:val="24"/>
          <w:szCs w:val="24"/>
          <w:lang w:val="en-GB"/>
        </w:rPr>
        <w:lastRenderedPageBreak/>
        <w:t xml:space="preserve">Places the citizen at the heart of all process and systems </w:t>
      </w:r>
    </w:p>
    <w:p w14:paraId="46DE4428" w14:textId="77777777" w:rsidR="00BF25B6" w:rsidRDefault="00BF25B6"/>
    <w:sectPr w:rsidR="00BF2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24"/>
    <w:multiLevelType w:val="hybridMultilevel"/>
    <w:tmpl w:val="F472842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160476"/>
    <w:multiLevelType w:val="hybridMultilevel"/>
    <w:tmpl w:val="AEB8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362F"/>
    <w:multiLevelType w:val="hybridMultilevel"/>
    <w:tmpl w:val="BC4657D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D2A3401"/>
    <w:multiLevelType w:val="hybridMultilevel"/>
    <w:tmpl w:val="7C28A4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063A00"/>
    <w:multiLevelType w:val="hybridMultilevel"/>
    <w:tmpl w:val="B534F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96318"/>
    <w:multiLevelType w:val="hybridMultilevel"/>
    <w:tmpl w:val="4318507E"/>
    <w:lvl w:ilvl="0" w:tplc="994EC056">
      <w:start w:val="2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EC2D77"/>
    <w:multiLevelType w:val="hybridMultilevel"/>
    <w:tmpl w:val="B4743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DB23F8"/>
    <w:multiLevelType w:val="hybridMultilevel"/>
    <w:tmpl w:val="3BDA90B2"/>
    <w:lvl w:ilvl="0" w:tplc="435C7382">
      <w:start w:val="1"/>
      <w:numFmt w:val="decimal"/>
      <w:lvlText w:val="%1."/>
      <w:lvlJc w:val="left"/>
      <w:pPr>
        <w:ind w:left="107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020778"/>
    <w:multiLevelType w:val="hybridMultilevel"/>
    <w:tmpl w:val="8FDA0C3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B580C0E"/>
    <w:multiLevelType w:val="hybridMultilevel"/>
    <w:tmpl w:val="A28E96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2F71B2"/>
    <w:multiLevelType w:val="hybridMultilevel"/>
    <w:tmpl w:val="F30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A157B"/>
    <w:multiLevelType w:val="hybridMultilevel"/>
    <w:tmpl w:val="E5B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7874"/>
    <w:multiLevelType w:val="hybridMultilevel"/>
    <w:tmpl w:val="9F82A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FB245A5"/>
    <w:multiLevelType w:val="hybridMultilevel"/>
    <w:tmpl w:val="D68C2F8A"/>
    <w:lvl w:ilvl="0" w:tplc="CB144D74">
      <w:start w:val="2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D3363A"/>
    <w:multiLevelType w:val="hybridMultilevel"/>
    <w:tmpl w:val="203E4F62"/>
    <w:lvl w:ilvl="0" w:tplc="18090001">
      <w:start w:val="1"/>
      <w:numFmt w:val="bullet"/>
      <w:lvlText w:val=""/>
      <w:lvlJc w:val="left"/>
      <w:pPr>
        <w:ind w:left="1069" w:hanging="360"/>
      </w:pPr>
      <w:rPr>
        <w:rFonts w:ascii="Symbol" w:hAnsi="Symbol" w:hint="default"/>
      </w:rPr>
    </w:lvl>
    <w:lvl w:ilvl="1" w:tplc="1809000B">
      <w:start w:val="1"/>
      <w:numFmt w:val="bullet"/>
      <w:lvlText w:val=""/>
      <w:lvlJc w:val="left"/>
      <w:pPr>
        <w:ind w:left="1789" w:hanging="360"/>
      </w:pPr>
      <w:rPr>
        <w:rFonts w:ascii="Wingdings" w:hAnsi="Wingdings"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5" w15:restartNumberingAfterBreak="0">
    <w:nsid w:val="4ADD3A74"/>
    <w:multiLevelType w:val="hybridMultilevel"/>
    <w:tmpl w:val="89D66FF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DA61ABE"/>
    <w:multiLevelType w:val="hybridMultilevel"/>
    <w:tmpl w:val="4F947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527053"/>
    <w:multiLevelType w:val="hybridMultilevel"/>
    <w:tmpl w:val="EBA22A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4B60D2"/>
    <w:multiLevelType w:val="hybridMultilevel"/>
    <w:tmpl w:val="549C6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AD24BB"/>
    <w:multiLevelType w:val="hybridMultilevel"/>
    <w:tmpl w:val="9A788974"/>
    <w:lvl w:ilvl="0" w:tplc="18090001">
      <w:start w:val="1"/>
      <w:numFmt w:val="bullet"/>
      <w:lvlText w:val=""/>
      <w:lvlJc w:val="left"/>
      <w:pPr>
        <w:ind w:left="1080" w:hanging="360"/>
      </w:pPr>
      <w:rPr>
        <w:rFonts w:ascii="Symbol" w:hAnsi="Symbol" w:hint="default"/>
      </w:rPr>
    </w:lvl>
    <w:lvl w:ilvl="1" w:tplc="1809000B">
      <w:start w:val="1"/>
      <w:numFmt w:val="bullet"/>
      <w:lvlText w:val=""/>
      <w:lvlJc w:val="left"/>
      <w:pPr>
        <w:ind w:left="1800" w:hanging="360"/>
      </w:pPr>
      <w:rPr>
        <w:rFonts w:ascii="Wingdings" w:hAnsi="Wingding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8B8481C"/>
    <w:multiLevelType w:val="hybridMultilevel"/>
    <w:tmpl w:val="C4EAE7E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59A853B3"/>
    <w:multiLevelType w:val="hybridMultilevel"/>
    <w:tmpl w:val="94805FD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E1F1632"/>
    <w:multiLevelType w:val="hybridMultilevel"/>
    <w:tmpl w:val="8234693A"/>
    <w:lvl w:ilvl="0" w:tplc="18090001">
      <w:start w:val="1"/>
      <w:numFmt w:val="bullet"/>
      <w:lvlText w:val=""/>
      <w:lvlJc w:val="left"/>
      <w:pPr>
        <w:ind w:left="1080" w:hanging="360"/>
      </w:pPr>
      <w:rPr>
        <w:rFonts w:ascii="Symbol" w:hAnsi="Symbol" w:hint="default"/>
      </w:rPr>
    </w:lvl>
    <w:lvl w:ilvl="1" w:tplc="1809000B">
      <w:start w:val="1"/>
      <w:numFmt w:val="bullet"/>
      <w:lvlText w:val=""/>
      <w:lvlJc w:val="left"/>
      <w:pPr>
        <w:ind w:left="1800" w:hanging="360"/>
      </w:pPr>
      <w:rPr>
        <w:rFonts w:ascii="Wingdings" w:hAnsi="Wingdings"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1204A93"/>
    <w:multiLevelType w:val="hybridMultilevel"/>
    <w:tmpl w:val="81DC6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341FB4"/>
    <w:multiLevelType w:val="hybridMultilevel"/>
    <w:tmpl w:val="084E141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3C1C18"/>
    <w:multiLevelType w:val="hybridMultilevel"/>
    <w:tmpl w:val="15B2B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F070BD"/>
    <w:multiLevelType w:val="hybridMultilevel"/>
    <w:tmpl w:val="9D648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1931B5"/>
    <w:multiLevelType w:val="hybridMultilevel"/>
    <w:tmpl w:val="36C48C2C"/>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2D39BA"/>
    <w:multiLevelType w:val="hybridMultilevel"/>
    <w:tmpl w:val="5D888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77635E"/>
    <w:multiLevelType w:val="hybridMultilevel"/>
    <w:tmpl w:val="2F9AA8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52BCF"/>
    <w:multiLevelType w:val="hybridMultilevel"/>
    <w:tmpl w:val="CB78732A"/>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num w:numId="1">
    <w:abstractNumId w:val="9"/>
  </w:num>
  <w:num w:numId="2">
    <w:abstractNumId w:val="0"/>
  </w:num>
  <w:num w:numId="3">
    <w:abstractNumId w:val="16"/>
  </w:num>
  <w:num w:numId="4">
    <w:abstractNumId w:val="1"/>
  </w:num>
  <w:num w:numId="5">
    <w:abstractNumId w:val="10"/>
  </w:num>
  <w:num w:numId="6">
    <w:abstractNumId w:val="29"/>
  </w:num>
  <w:num w:numId="7">
    <w:abstractNumId w:val="18"/>
  </w:num>
  <w:num w:numId="8">
    <w:abstractNumId w:val="21"/>
  </w:num>
  <w:num w:numId="9">
    <w:abstractNumId w:val="17"/>
  </w:num>
  <w:num w:numId="10">
    <w:abstractNumId w:val="4"/>
  </w:num>
  <w:num w:numId="11">
    <w:abstractNumId w:val="3"/>
  </w:num>
  <w:num w:numId="12">
    <w:abstractNumId w:val="12"/>
  </w:num>
  <w:num w:numId="13">
    <w:abstractNumId w:val="5"/>
  </w:num>
  <w:num w:numId="14">
    <w:abstractNumId w:val="13"/>
  </w:num>
  <w:num w:numId="15">
    <w:abstractNumId w:val="30"/>
  </w:num>
  <w:num w:numId="16">
    <w:abstractNumId w:val="15"/>
  </w:num>
  <w:num w:numId="17">
    <w:abstractNumId w:val="23"/>
  </w:num>
  <w:num w:numId="18">
    <w:abstractNumId w:val="2"/>
  </w:num>
  <w:num w:numId="19">
    <w:abstractNumId w:val="8"/>
  </w:num>
  <w:num w:numId="20">
    <w:abstractNumId w:val="26"/>
  </w:num>
  <w:num w:numId="21">
    <w:abstractNumId w:val="28"/>
  </w:num>
  <w:num w:numId="22">
    <w:abstractNumId w:val="25"/>
  </w:num>
  <w:num w:numId="23">
    <w:abstractNumId w:val="6"/>
  </w:num>
  <w:num w:numId="24">
    <w:abstractNumId w:val="11"/>
  </w:num>
  <w:num w:numId="25">
    <w:abstractNumId w:val="20"/>
  </w:num>
  <w:num w:numId="26">
    <w:abstractNumId w:val="14"/>
  </w:num>
  <w:num w:numId="27">
    <w:abstractNumId w:val="19"/>
  </w:num>
  <w:num w:numId="28">
    <w:abstractNumId w:val="24"/>
  </w:num>
  <w:num w:numId="29">
    <w:abstractNumId w:val="27"/>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FD"/>
    <w:rsid w:val="00170858"/>
    <w:rsid w:val="001C65EE"/>
    <w:rsid w:val="00274AA4"/>
    <w:rsid w:val="002C375D"/>
    <w:rsid w:val="002D195B"/>
    <w:rsid w:val="00517B93"/>
    <w:rsid w:val="006F4E66"/>
    <w:rsid w:val="008D40CC"/>
    <w:rsid w:val="00A57C7B"/>
    <w:rsid w:val="00A71BFD"/>
    <w:rsid w:val="00B330B2"/>
    <w:rsid w:val="00B745B0"/>
    <w:rsid w:val="00BF25B6"/>
    <w:rsid w:val="00BF6C72"/>
    <w:rsid w:val="00C31331"/>
    <w:rsid w:val="00C5777E"/>
    <w:rsid w:val="00D64C91"/>
    <w:rsid w:val="00DF3B6E"/>
    <w:rsid w:val="00EE3F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30F7"/>
  <w15:chartTrackingRefBased/>
  <w15:docId w15:val="{2D572B32-33A7-4238-8B14-C5D58F42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BF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BFD"/>
    <w:pPr>
      <w:spacing w:after="200" w:line="276" w:lineRule="auto"/>
      <w:ind w:left="720"/>
      <w:contextualSpacing/>
    </w:pPr>
    <w:rPr>
      <w:lang w:val="en-IE"/>
    </w:rPr>
  </w:style>
  <w:style w:type="paragraph" w:styleId="PlainText">
    <w:name w:val="Plain Text"/>
    <w:basedOn w:val="Normal"/>
    <w:link w:val="PlainTextChar"/>
    <w:uiPriority w:val="99"/>
    <w:unhideWhenUsed/>
    <w:rsid w:val="00EE3FCD"/>
    <w:pPr>
      <w:spacing w:after="0" w:line="240" w:lineRule="auto"/>
    </w:pPr>
    <w:rPr>
      <w:rFonts w:cs="Consolas"/>
      <w:szCs w:val="21"/>
      <w:lang w:val="en-IE"/>
    </w:rPr>
  </w:style>
  <w:style w:type="character" w:customStyle="1" w:styleId="PlainTextChar">
    <w:name w:val="Plain Text Char"/>
    <w:basedOn w:val="DefaultParagraphFont"/>
    <w:link w:val="PlainText"/>
    <w:uiPriority w:val="99"/>
    <w:rsid w:val="00EE3FCD"/>
    <w:rPr>
      <w:rFonts w:ascii="Calibri" w:eastAsia="Calibri" w:hAnsi="Calibri" w:cs="Consolas"/>
      <w:szCs w:val="21"/>
    </w:rPr>
  </w:style>
  <w:style w:type="character" w:styleId="Hyperlink">
    <w:name w:val="Hyperlink"/>
    <w:basedOn w:val="DefaultParagraphFont"/>
    <w:uiPriority w:val="99"/>
    <w:unhideWhenUsed/>
    <w:rsid w:val="00B33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6751B-2FD7-46C3-AF94-D43CB394A4AA}">
  <ds:schemaRefs>
    <ds:schemaRef ds:uri="e339e561-3ac4-4f07-a80d-77efd469d697"/>
    <ds:schemaRef ds:uri="http://www.w3.org/XML/1998/namespace"/>
    <ds:schemaRef ds:uri="http://purl.org/dc/elements/1.1/"/>
    <ds:schemaRef ds:uri="http://schemas.microsoft.com/office/2006/documentManagement/types"/>
    <ds:schemaRef ds:uri="20bb011e-772b-4d93-81ef-1c829579914b"/>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0E016D9-9AE6-41AF-81B4-BD8D82DA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6ABB0-08EB-4966-9317-7327A06A3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Corkey</dc:creator>
  <cp:keywords/>
  <dc:description/>
  <cp:lastModifiedBy>Paula O'Sullivan</cp:lastModifiedBy>
  <cp:revision>4</cp:revision>
  <dcterms:created xsi:type="dcterms:W3CDTF">2024-10-02T08:29:00Z</dcterms:created>
  <dcterms:modified xsi:type="dcterms:W3CDTF">2024-10-02T09:18:00Z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