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22138" w14:textId="4860F7A2" w:rsidR="001C61DD" w:rsidRDefault="00143768" w:rsidP="00722ABD">
      <w:pPr>
        <w:jc w:val="center"/>
      </w:pPr>
      <w:r>
        <w:rPr>
          <w:noProof/>
        </w:rPr>
        <w:drawing>
          <wp:inline distT="0" distB="0" distL="0" distR="0" wp14:anchorId="4B08D579" wp14:editId="6AFA6EA7">
            <wp:extent cx="4572000" cy="883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0233" cy="893262"/>
                    </a:xfrm>
                    <a:prstGeom prst="rect">
                      <a:avLst/>
                    </a:prstGeom>
                  </pic:spPr>
                </pic:pic>
              </a:graphicData>
            </a:graphic>
          </wp:inline>
        </w:drawing>
      </w:r>
    </w:p>
    <w:p w14:paraId="38611A71" w14:textId="03EA0525" w:rsidR="001C61DD" w:rsidRDefault="001C61DD" w:rsidP="001C61DD"/>
    <w:p w14:paraId="43D40640" w14:textId="5F219FFE" w:rsidR="00E25C02" w:rsidRPr="00E25C02" w:rsidRDefault="00E25C02" w:rsidP="00E25C02">
      <w:pPr>
        <w:pStyle w:val="Heading2"/>
        <w:rPr>
          <w:color w:val="025962"/>
        </w:rPr>
      </w:pPr>
      <w:r w:rsidRPr="00E25C02">
        <w:rPr>
          <w:color w:val="025962"/>
        </w:rPr>
        <w:t>JOB DESCRIPTION</w:t>
      </w:r>
    </w:p>
    <w:p w14:paraId="0CEF2F7E" w14:textId="77777777" w:rsidR="00E25C02" w:rsidRDefault="00E25C02" w:rsidP="001C61DD"/>
    <w:p w14:paraId="5DDF4A31" w14:textId="77777777" w:rsidR="00E25C02" w:rsidRDefault="00E25C02" w:rsidP="00E25C02"/>
    <w:p w14:paraId="5A2E34AF" w14:textId="562651A9" w:rsidR="00E25C02" w:rsidRDefault="00E25C02" w:rsidP="00E25C02">
      <w:pPr>
        <w:rPr>
          <w:rFonts w:ascii="Calibri" w:hAnsi="Calibri"/>
          <w:color w:val="000000"/>
          <w:sz w:val="22"/>
          <w:szCs w:val="22"/>
          <w:lang w:eastAsia="en-IE"/>
        </w:rPr>
      </w:pPr>
      <w:r>
        <w:rPr>
          <w:b/>
        </w:rPr>
        <w:t xml:space="preserve">Job </w:t>
      </w:r>
      <w:r w:rsidRPr="00E25C02">
        <w:rPr>
          <w:b/>
        </w:rPr>
        <w:t xml:space="preserve">Title: </w:t>
      </w:r>
      <w:r w:rsidRPr="00E25C02">
        <w:rPr>
          <w:b/>
        </w:rPr>
        <w:tab/>
      </w:r>
      <w:r>
        <w:tab/>
        <w:t>Instructor –Beauty Therapy</w:t>
      </w:r>
      <w:r>
        <w:tab/>
      </w:r>
    </w:p>
    <w:p w14:paraId="39A7F338" w14:textId="77777777" w:rsidR="00E25C02" w:rsidRDefault="00E25C02" w:rsidP="00E25C02"/>
    <w:p w14:paraId="7B2A766B" w14:textId="5840EFDA" w:rsidR="00E25C02" w:rsidRDefault="00E25C02" w:rsidP="00E25C02">
      <w:r w:rsidRPr="00E25C02">
        <w:rPr>
          <w:b/>
        </w:rPr>
        <w:t>Grade:</w:t>
      </w:r>
      <w:r w:rsidRPr="00E25C02">
        <w:rPr>
          <w:b/>
        </w:rPr>
        <w:tab/>
      </w:r>
      <w:r>
        <w:tab/>
        <w:t>Career Grade</w:t>
      </w:r>
    </w:p>
    <w:p w14:paraId="270DE73A" w14:textId="77777777" w:rsidR="00E25C02" w:rsidRPr="00E25C02" w:rsidRDefault="00E25C02" w:rsidP="00E25C02">
      <w:pPr>
        <w:rPr>
          <w:b/>
        </w:rPr>
      </w:pPr>
    </w:p>
    <w:p w14:paraId="2A0232D3" w14:textId="77777777" w:rsidR="00E25C02" w:rsidRPr="00D0548E" w:rsidRDefault="00E25C02" w:rsidP="00E25C02">
      <w:r w:rsidRPr="00E25C02">
        <w:rPr>
          <w:b/>
        </w:rPr>
        <w:t>Reporting To:</w:t>
      </w:r>
      <w:r>
        <w:t xml:space="preserve"> </w:t>
      </w:r>
      <w:r>
        <w:tab/>
      </w:r>
      <w:r w:rsidRPr="00D0548E">
        <w:t>Principal/Campus Manager</w:t>
      </w:r>
    </w:p>
    <w:p w14:paraId="6614B571" w14:textId="513CF14F" w:rsidR="00E25C02" w:rsidRDefault="00E25C02" w:rsidP="00E25C02"/>
    <w:p w14:paraId="4381A144" w14:textId="0628F957" w:rsidR="00E25C02" w:rsidRDefault="00E25C02" w:rsidP="00E25C02">
      <w:r w:rsidRPr="00E25C02">
        <w:rPr>
          <w:b/>
        </w:rPr>
        <w:t>Division:</w:t>
      </w:r>
      <w:r>
        <w:tab/>
        <w:t xml:space="preserve"> </w:t>
      </w:r>
      <w:r>
        <w:tab/>
        <w:t xml:space="preserve">Kerry College, Clash Campus </w:t>
      </w:r>
    </w:p>
    <w:p w14:paraId="5F149926" w14:textId="77777777" w:rsidR="00E25C02" w:rsidRDefault="00E25C02" w:rsidP="00E25C02"/>
    <w:p w14:paraId="42F01A15" w14:textId="200C5FFD" w:rsidR="001C61DD" w:rsidRDefault="00E25C02" w:rsidP="00E25C02">
      <w:pPr>
        <w:ind w:left="2160" w:hanging="2160"/>
      </w:pPr>
      <w:r w:rsidRPr="00E25C02">
        <w:rPr>
          <w:b/>
        </w:rPr>
        <w:t>Function of Job:</w:t>
      </w:r>
      <w:r>
        <w:tab/>
        <w:t>To deliver to trainees all aspects of Beauty Therapy to the prescribed standards and in accordance with the relevant syllabus.</w:t>
      </w:r>
    </w:p>
    <w:p w14:paraId="15CB26FC" w14:textId="6C46C760" w:rsidR="00E25C02" w:rsidRDefault="00E25C02" w:rsidP="00E25C02">
      <w:pPr>
        <w:ind w:left="2160" w:hanging="2160"/>
      </w:pPr>
      <w:bookmarkStart w:id="0" w:name="_GoBack"/>
      <w:bookmarkEnd w:id="0"/>
    </w:p>
    <w:p w14:paraId="2DB2A1A4" w14:textId="77777777" w:rsidR="00E25C02" w:rsidRDefault="00E25C02" w:rsidP="00E25C02">
      <w:pPr>
        <w:ind w:left="2160" w:hanging="2160"/>
        <w:rPr>
          <w:b/>
        </w:rPr>
      </w:pPr>
    </w:p>
    <w:p w14:paraId="1AC51D86" w14:textId="24821E0A" w:rsidR="00E25C02" w:rsidRDefault="00E25C02" w:rsidP="00E25C02">
      <w:pPr>
        <w:ind w:left="2160" w:hanging="2160"/>
        <w:rPr>
          <w:b/>
          <w:color w:val="025962"/>
        </w:rPr>
      </w:pPr>
      <w:r w:rsidRPr="00E25C02">
        <w:rPr>
          <w:b/>
          <w:color w:val="025962"/>
        </w:rPr>
        <w:t>DUTIES AND RESPONSIBILITIES</w:t>
      </w:r>
      <w:r w:rsidRPr="00E25C02">
        <w:rPr>
          <w:b/>
          <w:color w:val="025962"/>
        </w:rPr>
        <w:tab/>
      </w:r>
    </w:p>
    <w:p w14:paraId="2EC71B82" w14:textId="77777777" w:rsidR="00E25C02" w:rsidRPr="00E25C02" w:rsidRDefault="00E25C02" w:rsidP="00E25C02">
      <w:pPr>
        <w:ind w:left="2160" w:hanging="2160"/>
        <w:rPr>
          <w:b/>
          <w:color w:val="025962"/>
        </w:rPr>
      </w:pPr>
    </w:p>
    <w:p w14:paraId="12B984D0" w14:textId="1AF166A5" w:rsidR="00E25C02" w:rsidRDefault="00E25C02" w:rsidP="00E25C02">
      <w:pPr>
        <w:pStyle w:val="ListParagraph"/>
        <w:numPr>
          <w:ilvl w:val="0"/>
          <w:numId w:val="4"/>
        </w:numPr>
      </w:pPr>
      <w:r>
        <w:t>Instruct the trainees in all aspects of Beauty Therapy i.e. Practical Skills, personal skills, Scientific Skills and all related knowledge to the prescribed standard and in accordance with the relevant syllabus.</w:t>
      </w:r>
    </w:p>
    <w:p w14:paraId="7228D116" w14:textId="1194FE5E" w:rsidR="00E25C02" w:rsidRDefault="00E25C02" w:rsidP="00E25C02">
      <w:pPr>
        <w:pStyle w:val="ListParagraph"/>
        <w:numPr>
          <w:ilvl w:val="0"/>
          <w:numId w:val="4"/>
        </w:numPr>
      </w:pPr>
      <w:r>
        <w:t>Prepare lesson plans, course notes, overheads and handouts as appropriate.</w:t>
      </w:r>
    </w:p>
    <w:p w14:paraId="22EA3BAB" w14:textId="04831274" w:rsidR="00E25C02" w:rsidRDefault="00E25C02" w:rsidP="00E25C02">
      <w:pPr>
        <w:pStyle w:val="ListParagraph"/>
        <w:numPr>
          <w:ilvl w:val="0"/>
          <w:numId w:val="4"/>
        </w:numPr>
      </w:pPr>
      <w:r>
        <w:t>Schedule, conduct, correct and mark assessments/tests in accordance with the relevant assessment programme and carry out associated administrative tasks.</w:t>
      </w:r>
    </w:p>
    <w:p w14:paraId="0EFFE092" w14:textId="2AB0B312" w:rsidR="00E25C02" w:rsidRDefault="00E25C02" w:rsidP="00E25C02">
      <w:pPr>
        <w:pStyle w:val="ListParagraph"/>
        <w:numPr>
          <w:ilvl w:val="0"/>
          <w:numId w:val="4"/>
        </w:numPr>
      </w:pPr>
      <w:r>
        <w:t>Provide appropriate additional instruction and schedule, conduct, correct and mark repeat assessments programme and carry out administrative tasks.</w:t>
      </w:r>
    </w:p>
    <w:p w14:paraId="09570587" w14:textId="41B52135" w:rsidR="00E25C02" w:rsidRDefault="00E25C02" w:rsidP="00E25C02">
      <w:pPr>
        <w:pStyle w:val="ListParagraph"/>
        <w:numPr>
          <w:ilvl w:val="0"/>
          <w:numId w:val="4"/>
        </w:numPr>
      </w:pPr>
      <w:r>
        <w:t>Maintain prescribed course records.</w:t>
      </w:r>
    </w:p>
    <w:p w14:paraId="6A7BC044" w14:textId="773D136C" w:rsidR="00E25C02" w:rsidRDefault="00E25C02" w:rsidP="00E25C02">
      <w:pPr>
        <w:pStyle w:val="ListParagraph"/>
        <w:numPr>
          <w:ilvl w:val="0"/>
          <w:numId w:val="4"/>
        </w:numPr>
      </w:pPr>
      <w:r>
        <w:t>Supervise trainees and ensure that correct methods, quality standards and safety procedures are observed.</w:t>
      </w:r>
    </w:p>
    <w:p w14:paraId="288BE1B2" w14:textId="2BCC6286" w:rsidR="00E25C02" w:rsidRDefault="00E25C02" w:rsidP="00E25C02">
      <w:pPr>
        <w:pStyle w:val="ListParagraph"/>
        <w:numPr>
          <w:ilvl w:val="0"/>
          <w:numId w:val="4"/>
        </w:numPr>
      </w:pPr>
      <w:r>
        <w:t>Supervise trainees in respect of their timekeeping, attendance, behaviour and application.</w:t>
      </w:r>
    </w:p>
    <w:p w14:paraId="195E4035" w14:textId="3CA905BC" w:rsidR="00E25C02" w:rsidRDefault="00E25C02" w:rsidP="00E25C02">
      <w:pPr>
        <w:pStyle w:val="ListParagraph"/>
        <w:numPr>
          <w:ilvl w:val="0"/>
          <w:numId w:val="4"/>
        </w:numPr>
      </w:pPr>
      <w:r>
        <w:t>Ensure adequate security of equipment and materials located in the training area.</w:t>
      </w:r>
    </w:p>
    <w:p w14:paraId="4FD2033A" w14:textId="3282BF90" w:rsidR="00E25C02" w:rsidRDefault="00E25C02" w:rsidP="00E25C02">
      <w:pPr>
        <w:pStyle w:val="ListParagraph"/>
        <w:numPr>
          <w:ilvl w:val="0"/>
          <w:numId w:val="4"/>
        </w:numPr>
      </w:pPr>
      <w:r>
        <w:t>Ensure that equipment and materials are maintained in accordance with the manufacturers recommended maintenance schedule.</w:t>
      </w:r>
    </w:p>
    <w:p w14:paraId="46D296F8" w14:textId="421DE7A7" w:rsidR="00E25C02" w:rsidRDefault="00E25C02" w:rsidP="00E25C02">
      <w:pPr>
        <w:pStyle w:val="ListParagraph"/>
        <w:numPr>
          <w:ilvl w:val="0"/>
          <w:numId w:val="4"/>
        </w:numPr>
      </w:pPr>
      <w:r>
        <w:t>Plan and ensure the timely delivery of all course materials and non-capital equipment.</w:t>
      </w:r>
    </w:p>
    <w:p w14:paraId="17F68C33" w14:textId="52F3F87E" w:rsidR="00E25C02" w:rsidRDefault="00E25C02" w:rsidP="00E25C02">
      <w:pPr>
        <w:pStyle w:val="ListParagraph"/>
        <w:numPr>
          <w:ilvl w:val="0"/>
          <w:numId w:val="4"/>
        </w:numPr>
      </w:pPr>
      <w:r>
        <w:t>Raise Request for Purchase for the supply of course material and non-capital equipment.</w:t>
      </w:r>
    </w:p>
    <w:p w14:paraId="686D4DC7" w14:textId="73329E48" w:rsidR="00E25C02" w:rsidRDefault="00E25C02" w:rsidP="00E25C02">
      <w:pPr>
        <w:pStyle w:val="ListParagraph"/>
        <w:numPr>
          <w:ilvl w:val="0"/>
          <w:numId w:val="4"/>
        </w:numPr>
      </w:pPr>
      <w:r>
        <w:t>Promote the traineeship format for training delivery to prospective sponsoring employers.</w:t>
      </w:r>
    </w:p>
    <w:p w14:paraId="444DAF8C" w14:textId="2D0557D8" w:rsidR="00E25C02" w:rsidRDefault="00E25C02" w:rsidP="00E25C02">
      <w:pPr>
        <w:pStyle w:val="ListParagraph"/>
        <w:numPr>
          <w:ilvl w:val="0"/>
          <w:numId w:val="4"/>
        </w:numPr>
      </w:pPr>
      <w:r>
        <w:t xml:space="preserve">Ensure participating employers are delivering </w:t>
      </w:r>
      <w:proofErr w:type="gramStart"/>
      <w:r>
        <w:t>work based</w:t>
      </w:r>
      <w:proofErr w:type="gramEnd"/>
      <w:r>
        <w:t xml:space="preserve"> elements of traineeship in the required manner.</w:t>
      </w:r>
    </w:p>
    <w:p w14:paraId="7354690B" w14:textId="6287A349" w:rsidR="00E25C02" w:rsidRDefault="00E25C02" w:rsidP="00E25C02">
      <w:pPr>
        <w:pStyle w:val="ListParagraph"/>
        <w:numPr>
          <w:ilvl w:val="0"/>
          <w:numId w:val="4"/>
        </w:numPr>
      </w:pPr>
      <w:r>
        <w:t xml:space="preserve">Ensure that course materials are used in an economical and </w:t>
      </w:r>
      <w:proofErr w:type="gramStart"/>
      <w:r>
        <w:t>cost effective</w:t>
      </w:r>
      <w:proofErr w:type="gramEnd"/>
      <w:r>
        <w:t xml:space="preserve"> manner.</w:t>
      </w:r>
    </w:p>
    <w:p w14:paraId="084ECD60" w14:textId="1A9ED4EB" w:rsidR="00E25C02" w:rsidRDefault="00E25C02" w:rsidP="00E25C02">
      <w:pPr>
        <w:pStyle w:val="ListParagraph"/>
        <w:numPr>
          <w:ilvl w:val="0"/>
          <w:numId w:val="4"/>
        </w:numPr>
      </w:pPr>
      <w:r>
        <w:t>Use new technology, as appropriate, to assist in delivering and administering training.</w:t>
      </w:r>
    </w:p>
    <w:p w14:paraId="52299173" w14:textId="71F6598C" w:rsidR="00E25C02" w:rsidRDefault="00E25C02" w:rsidP="00E25C02">
      <w:pPr>
        <w:pStyle w:val="ListParagraph"/>
        <w:numPr>
          <w:ilvl w:val="0"/>
          <w:numId w:val="4"/>
        </w:numPr>
      </w:pPr>
      <w:r>
        <w:t xml:space="preserve">Establish and maintain links with industry for the purposes of work placement and attaining employment. </w:t>
      </w:r>
    </w:p>
    <w:p w14:paraId="1FBDBDC0" w14:textId="40DBDDCE" w:rsidR="00E25C02" w:rsidRDefault="00E25C02" w:rsidP="00E25C02">
      <w:pPr>
        <w:pStyle w:val="ListParagraph"/>
        <w:numPr>
          <w:ilvl w:val="0"/>
          <w:numId w:val="4"/>
        </w:numPr>
      </w:pPr>
      <w:r>
        <w:t xml:space="preserve">Research new and upcoming technologies relevant to the Beauty Industry.  </w:t>
      </w:r>
    </w:p>
    <w:p w14:paraId="725B9CFE" w14:textId="2922F2C0" w:rsidR="00E25C02" w:rsidRDefault="00E25C02" w:rsidP="00E25C02">
      <w:pPr>
        <w:pStyle w:val="ListParagraph"/>
        <w:numPr>
          <w:ilvl w:val="0"/>
          <w:numId w:val="4"/>
        </w:numPr>
      </w:pPr>
      <w:r>
        <w:t>Ability to demonstrate the applicability of Social Media forums in the Beauty Industry.</w:t>
      </w:r>
    </w:p>
    <w:p w14:paraId="3CC77296" w14:textId="70AAB892" w:rsidR="00E25C02" w:rsidRDefault="00E25C02" w:rsidP="00E25C02"/>
    <w:p w14:paraId="6AB72087" w14:textId="77777777" w:rsidR="00E25C02" w:rsidRDefault="00E25C02" w:rsidP="00E25C02">
      <w:pPr>
        <w:rPr>
          <w:b/>
        </w:rPr>
      </w:pPr>
      <w:r>
        <w:rPr>
          <w:b/>
        </w:rPr>
        <w:t>Any other duties, which may be specified from time to time.</w:t>
      </w:r>
    </w:p>
    <w:p w14:paraId="6077B066" w14:textId="77777777" w:rsidR="00E25C02" w:rsidRDefault="00E25C02" w:rsidP="00E25C02"/>
    <w:p w14:paraId="57963B37" w14:textId="77777777" w:rsidR="001C61DD" w:rsidRDefault="001C61DD" w:rsidP="001C61DD"/>
    <w:p w14:paraId="04518069" w14:textId="77777777" w:rsidR="001C61DD" w:rsidRDefault="001C61DD" w:rsidP="001C61DD"/>
    <w:p w14:paraId="45B7EE59" w14:textId="191A83BF" w:rsidR="001C61DD" w:rsidRDefault="00E25C02" w:rsidP="001C61DD">
      <w:pPr>
        <w:jc w:val="center"/>
      </w:pPr>
      <w:r>
        <w:rPr>
          <w:noProof/>
        </w:rPr>
        <w:drawing>
          <wp:inline distT="0" distB="0" distL="0" distR="0" wp14:anchorId="3B31A501" wp14:editId="7A93F492">
            <wp:extent cx="4572000" cy="883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0233" cy="893262"/>
                    </a:xfrm>
                    <a:prstGeom prst="rect">
                      <a:avLst/>
                    </a:prstGeom>
                  </pic:spPr>
                </pic:pic>
              </a:graphicData>
            </a:graphic>
          </wp:inline>
        </w:drawing>
      </w:r>
    </w:p>
    <w:p w14:paraId="293CEFDC" w14:textId="60128523" w:rsidR="00E25C02" w:rsidRDefault="00E25C02" w:rsidP="001C61DD">
      <w:pPr>
        <w:jc w:val="center"/>
      </w:pPr>
    </w:p>
    <w:p w14:paraId="418A74A5" w14:textId="1005FEC5" w:rsidR="00E25C02" w:rsidRPr="00E25C02" w:rsidRDefault="00E25C02" w:rsidP="00E25C02">
      <w:pPr>
        <w:pStyle w:val="Heading2"/>
        <w:rPr>
          <w:color w:val="025962"/>
        </w:rPr>
      </w:pPr>
      <w:r w:rsidRPr="00E25C02">
        <w:rPr>
          <w:color w:val="025962"/>
        </w:rPr>
        <w:t>PERSON SPECIFICATION</w:t>
      </w:r>
    </w:p>
    <w:p w14:paraId="3C3F9AA2" w14:textId="77777777" w:rsidR="001C61DD" w:rsidRPr="001C61DD" w:rsidRDefault="001C61DD" w:rsidP="001C61DD"/>
    <w:p w14:paraId="47999B4F" w14:textId="77777777" w:rsidR="001C61DD" w:rsidRDefault="001C61DD" w:rsidP="001C61DD">
      <w:pPr>
        <w:rPr>
          <w:b/>
        </w:rPr>
      </w:pPr>
    </w:p>
    <w:p w14:paraId="60FB4609" w14:textId="410375B0" w:rsidR="001C61DD" w:rsidRDefault="00E25C02" w:rsidP="001C61DD">
      <w:r>
        <w:rPr>
          <w:b/>
        </w:rPr>
        <w:t xml:space="preserve"> Job </w:t>
      </w:r>
      <w:r w:rsidRPr="00E25C02">
        <w:rPr>
          <w:b/>
        </w:rPr>
        <w:t xml:space="preserve">Title: </w:t>
      </w:r>
      <w:r w:rsidRPr="00E25C02">
        <w:rPr>
          <w:b/>
        </w:rPr>
        <w:tab/>
      </w:r>
      <w:r>
        <w:t>Instructor –Beauty Therapy</w:t>
      </w:r>
    </w:p>
    <w:p w14:paraId="3F163484" w14:textId="77777777" w:rsidR="00E25C02" w:rsidRDefault="00E25C02" w:rsidP="001C61DD"/>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260"/>
        <w:gridCol w:w="3289"/>
      </w:tblGrid>
      <w:tr w:rsidR="001C61DD" w14:paraId="60E8A761" w14:textId="77777777" w:rsidTr="00E25C02">
        <w:tc>
          <w:tcPr>
            <w:tcW w:w="3232" w:type="dxa"/>
          </w:tcPr>
          <w:p w14:paraId="22BABB09" w14:textId="77777777" w:rsidR="001C61DD" w:rsidRDefault="001C61DD" w:rsidP="005445CA">
            <w:pPr>
              <w:rPr>
                <w:b/>
                <w:sz w:val="22"/>
              </w:rPr>
            </w:pPr>
          </w:p>
        </w:tc>
        <w:tc>
          <w:tcPr>
            <w:tcW w:w="3260" w:type="dxa"/>
            <w:tcBorders>
              <w:bottom w:val="nil"/>
            </w:tcBorders>
          </w:tcPr>
          <w:p w14:paraId="70A61418" w14:textId="77777777" w:rsidR="001C61DD" w:rsidRPr="00E25C02" w:rsidRDefault="001C61DD" w:rsidP="005445CA">
            <w:pPr>
              <w:pStyle w:val="Heading1"/>
              <w:rPr>
                <w:b/>
                <w:sz w:val="22"/>
              </w:rPr>
            </w:pPr>
            <w:r w:rsidRPr="00E25C02">
              <w:rPr>
                <w:b/>
                <w:sz w:val="22"/>
              </w:rPr>
              <w:t>ESSENTIAL</w:t>
            </w:r>
          </w:p>
        </w:tc>
        <w:tc>
          <w:tcPr>
            <w:tcW w:w="3289" w:type="dxa"/>
          </w:tcPr>
          <w:p w14:paraId="2E5DD607" w14:textId="77777777" w:rsidR="001C61DD" w:rsidRPr="00E25C02" w:rsidRDefault="001C61DD" w:rsidP="005445CA">
            <w:pPr>
              <w:pStyle w:val="Heading1"/>
              <w:rPr>
                <w:b/>
                <w:sz w:val="22"/>
              </w:rPr>
            </w:pPr>
            <w:r w:rsidRPr="00E25C02">
              <w:rPr>
                <w:b/>
                <w:sz w:val="22"/>
              </w:rPr>
              <w:t>DESIRABLE</w:t>
            </w:r>
          </w:p>
        </w:tc>
      </w:tr>
      <w:tr w:rsidR="001C61DD" w14:paraId="675EBB8B" w14:textId="77777777" w:rsidTr="00E25C02">
        <w:trPr>
          <w:cantSplit/>
        </w:trPr>
        <w:tc>
          <w:tcPr>
            <w:tcW w:w="3232" w:type="dxa"/>
            <w:tcBorders>
              <w:bottom w:val="nil"/>
            </w:tcBorders>
          </w:tcPr>
          <w:p w14:paraId="586A1019" w14:textId="77777777" w:rsidR="001C61DD" w:rsidRDefault="001C61DD" w:rsidP="005445CA">
            <w:pPr>
              <w:rPr>
                <w:b/>
                <w:sz w:val="22"/>
              </w:rPr>
            </w:pPr>
            <w:r>
              <w:rPr>
                <w:b/>
                <w:sz w:val="22"/>
              </w:rPr>
              <w:t>MOTIVATION:</w:t>
            </w:r>
          </w:p>
        </w:tc>
        <w:tc>
          <w:tcPr>
            <w:tcW w:w="3260" w:type="dxa"/>
            <w:vMerge w:val="restart"/>
            <w:tcBorders>
              <w:bottom w:val="nil"/>
              <w:right w:val="single" w:sz="4" w:space="0" w:color="auto"/>
            </w:tcBorders>
          </w:tcPr>
          <w:p w14:paraId="77F88371" w14:textId="77777777" w:rsidR="001C61DD" w:rsidRDefault="001C61DD" w:rsidP="005445CA">
            <w:pPr>
              <w:rPr>
                <w:sz w:val="22"/>
              </w:rPr>
            </w:pPr>
          </w:p>
          <w:p w14:paraId="13D789A1" w14:textId="77777777" w:rsidR="001C61DD" w:rsidRDefault="001C61DD" w:rsidP="005445CA">
            <w:pPr>
              <w:rPr>
                <w:sz w:val="22"/>
              </w:rPr>
            </w:pPr>
            <w:r>
              <w:rPr>
                <w:sz w:val="22"/>
              </w:rPr>
              <w:t xml:space="preserve">Good knowledge of Kerry ETB                                   </w:t>
            </w:r>
          </w:p>
          <w:p w14:paraId="4EC79777" w14:textId="77777777" w:rsidR="001C61DD" w:rsidRDefault="001C61DD" w:rsidP="005445CA">
            <w:pPr>
              <w:rPr>
                <w:sz w:val="22"/>
              </w:rPr>
            </w:pPr>
          </w:p>
          <w:p w14:paraId="5A0A8FFD" w14:textId="77777777" w:rsidR="001C61DD" w:rsidRDefault="001C61DD" w:rsidP="005445CA">
            <w:pPr>
              <w:rPr>
                <w:sz w:val="22"/>
              </w:rPr>
            </w:pPr>
            <w:proofErr w:type="spellStart"/>
            <w:r>
              <w:rPr>
                <w:sz w:val="22"/>
              </w:rPr>
              <w:t>Self Starter</w:t>
            </w:r>
            <w:proofErr w:type="spellEnd"/>
            <w:r>
              <w:rPr>
                <w:sz w:val="22"/>
              </w:rPr>
              <w:t>/High Initiative.</w:t>
            </w:r>
          </w:p>
          <w:p w14:paraId="6242BBFE" w14:textId="77777777" w:rsidR="001C61DD" w:rsidRDefault="001C61DD" w:rsidP="005445CA">
            <w:pPr>
              <w:rPr>
                <w:sz w:val="22"/>
              </w:rPr>
            </w:pPr>
          </w:p>
          <w:p w14:paraId="3532EC5F" w14:textId="77777777" w:rsidR="001C61DD" w:rsidRDefault="001C61DD" w:rsidP="005445CA">
            <w:pPr>
              <w:rPr>
                <w:sz w:val="22"/>
              </w:rPr>
            </w:pPr>
            <w:r>
              <w:rPr>
                <w:sz w:val="22"/>
              </w:rPr>
              <w:t>Previous track record.</w:t>
            </w:r>
          </w:p>
        </w:tc>
        <w:tc>
          <w:tcPr>
            <w:tcW w:w="3289" w:type="dxa"/>
            <w:vMerge w:val="restart"/>
            <w:tcBorders>
              <w:left w:val="nil"/>
              <w:bottom w:val="nil"/>
            </w:tcBorders>
          </w:tcPr>
          <w:p w14:paraId="7DA2BDF8" w14:textId="77777777" w:rsidR="001C61DD" w:rsidRDefault="001C61DD" w:rsidP="005445CA">
            <w:pPr>
              <w:rPr>
                <w:sz w:val="22"/>
              </w:rPr>
            </w:pPr>
          </w:p>
        </w:tc>
      </w:tr>
      <w:tr w:rsidR="001C61DD" w14:paraId="2CB0542E" w14:textId="77777777" w:rsidTr="00E25C02">
        <w:trPr>
          <w:cantSplit/>
        </w:trPr>
        <w:tc>
          <w:tcPr>
            <w:tcW w:w="3232" w:type="dxa"/>
            <w:tcBorders>
              <w:top w:val="nil"/>
              <w:left w:val="single" w:sz="4" w:space="0" w:color="auto"/>
              <w:bottom w:val="nil"/>
            </w:tcBorders>
          </w:tcPr>
          <w:p w14:paraId="384DA56E" w14:textId="77777777" w:rsidR="001C61DD" w:rsidRDefault="001C61DD" w:rsidP="005445CA">
            <w:pPr>
              <w:rPr>
                <w:sz w:val="22"/>
              </w:rPr>
            </w:pPr>
          </w:p>
        </w:tc>
        <w:tc>
          <w:tcPr>
            <w:tcW w:w="3260" w:type="dxa"/>
            <w:vMerge/>
            <w:tcBorders>
              <w:top w:val="nil"/>
              <w:bottom w:val="nil"/>
              <w:right w:val="single" w:sz="4" w:space="0" w:color="auto"/>
            </w:tcBorders>
          </w:tcPr>
          <w:p w14:paraId="15D02FF3" w14:textId="77777777" w:rsidR="001C61DD" w:rsidRDefault="001C61DD" w:rsidP="005445CA">
            <w:pPr>
              <w:rPr>
                <w:sz w:val="22"/>
              </w:rPr>
            </w:pPr>
          </w:p>
        </w:tc>
        <w:tc>
          <w:tcPr>
            <w:tcW w:w="3289" w:type="dxa"/>
            <w:vMerge/>
            <w:tcBorders>
              <w:top w:val="nil"/>
              <w:left w:val="nil"/>
              <w:bottom w:val="nil"/>
            </w:tcBorders>
          </w:tcPr>
          <w:p w14:paraId="6ECC3F96" w14:textId="77777777" w:rsidR="001C61DD" w:rsidRDefault="001C61DD" w:rsidP="005445CA">
            <w:pPr>
              <w:rPr>
                <w:sz w:val="22"/>
              </w:rPr>
            </w:pPr>
          </w:p>
        </w:tc>
      </w:tr>
      <w:tr w:rsidR="001C61DD" w14:paraId="07789329" w14:textId="77777777" w:rsidTr="00E25C02">
        <w:trPr>
          <w:cantSplit/>
        </w:trPr>
        <w:tc>
          <w:tcPr>
            <w:tcW w:w="3232" w:type="dxa"/>
            <w:tcBorders>
              <w:top w:val="nil"/>
              <w:left w:val="single" w:sz="4" w:space="0" w:color="auto"/>
              <w:bottom w:val="nil"/>
            </w:tcBorders>
          </w:tcPr>
          <w:p w14:paraId="039A37C4" w14:textId="77777777" w:rsidR="001C61DD" w:rsidRDefault="001C61DD" w:rsidP="005445CA">
            <w:pPr>
              <w:rPr>
                <w:sz w:val="22"/>
              </w:rPr>
            </w:pPr>
            <w:r>
              <w:rPr>
                <w:sz w:val="22"/>
              </w:rPr>
              <w:t>Knowledge of Post/</w:t>
            </w:r>
          </w:p>
        </w:tc>
        <w:tc>
          <w:tcPr>
            <w:tcW w:w="3260" w:type="dxa"/>
            <w:vMerge/>
            <w:tcBorders>
              <w:top w:val="nil"/>
              <w:bottom w:val="nil"/>
              <w:right w:val="single" w:sz="4" w:space="0" w:color="auto"/>
            </w:tcBorders>
          </w:tcPr>
          <w:p w14:paraId="4E59FF84" w14:textId="77777777" w:rsidR="001C61DD" w:rsidRDefault="001C61DD" w:rsidP="005445CA">
            <w:pPr>
              <w:rPr>
                <w:sz w:val="22"/>
              </w:rPr>
            </w:pPr>
          </w:p>
        </w:tc>
        <w:tc>
          <w:tcPr>
            <w:tcW w:w="3289" w:type="dxa"/>
            <w:vMerge/>
            <w:tcBorders>
              <w:top w:val="nil"/>
              <w:left w:val="nil"/>
              <w:bottom w:val="nil"/>
            </w:tcBorders>
          </w:tcPr>
          <w:p w14:paraId="6DAC5653" w14:textId="77777777" w:rsidR="001C61DD" w:rsidRDefault="001C61DD" w:rsidP="005445CA">
            <w:pPr>
              <w:rPr>
                <w:sz w:val="22"/>
              </w:rPr>
            </w:pPr>
          </w:p>
        </w:tc>
      </w:tr>
      <w:tr w:rsidR="001C61DD" w14:paraId="62CFE10B" w14:textId="77777777" w:rsidTr="00E25C02">
        <w:trPr>
          <w:cantSplit/>
        </w:trPr>
        <w:tc>
          <w:tcPr>
            <w:tcW w:w="3232" w:type="dxa"/>
            <w:tcBorders>
              <w:top w:val="nil"/>
              <w:left w:val="single" w:sz="4" w:space="0" w:color="auto"/>
              <w:bottom w:val="nil"/>
            </w:tcBorders>
          </w:tcPr>
          <w:p w14:paraId="37B239AD" w14:textId="77777777" w:rsidR="001C61DD" w:rsidRDefault="001C61DD" w:rsidP="005445CA">
            <w:pPr>
              <w:rPr>
                <w:sz w:val="22"/>
              </w:rPr>
            </w:pPr>
            <w:r>
              <w:rPr>
                <w:sz w:val="22"/>
              </w:rPr>
              <w:t>Organisation</w:t>
            </w:r>
          </w:p>
        </w:tc>
        <w:tc>
          <w:tcPr>
            <w:tcW w:w="3260" w:type="dxa"/>
            <w:vMerge/>
            <w:tcBorders>
              <w:top w:val="nil"/>
              <w:bottom w:val="nil"/>
              <w:right w:val="single" w:sz="4" w:space="0" w:color="auto"/>
            </w:tcBorders>
          </w:tcPr>
          <w:p w14:paraId="4B5B7B03" w14:textId="77777777" w:rsidR="001C61DD" w:rsidRDefault="001C61DD" w:rsidP="005445CA">
            <w:pPr>
              <w:rPr>
                <w:sz w:val="22"/>
              </w:rPr>
            </w:pPr>
          </w:p>
        </w:tc>
        <w:tc>
          <w:tcPr>
            <w:tcW w:w="3289" w:type="dxa"/>
            <w:vMerge/>
            <w:tcBorders>
              <w:top w:val="nil"/>
              <w:left w:val="nil"/>
              <w:bottom w:val="nil"/>
            </w:tcBorders>
          </w:tcPr>
          <w:p w14:paraId="0F8B01C7" w14:textId="77777777" w:rsidR="001C61DD" w:rsidRDefault="001C61DD" w:rsidP="005445CA">
            <w:pPr>
              <w:rPr>
                <w:sz w:val="22"/>
              </w:rPr>
            </w:pPr>
          </w:p>
        </w:tc>
      </w:tr>
      <w:tr w:rsidR="001C61DD" w14:paraId="280F8E8A" w14:textId="77777777" w:rsidTr="00E25C02">
        <w:trPr>
          <w:cantSplit/>
          <w:trHeight w:val="297"/>
        </w:trPr>
        <w:tc>
          <w:tcPr>
            <w:tcW w:w="3232" w:type="dxa"/>
            <w:tcBorders>
              <w:top w:val="nil"/>
              <w:left w:val="single" w:sz="4" w:space="0" w:color="auto"/>
              <w:bottom w:val="nil"/>
            </w:tcBorders>
          </w:tcPr>
          <w:p w14:paraId="5BF95436" w14:textId="77777777" w:rsidR="001C61DD" w:rsidRDefault="001C61DD" w:rsidP="005445CA">
            <w:pPr>
              <w:rPr>
                <w:sz w:val="22"/>
              </w:rPr>
            </w:pPr>
          </w:p>
          <w:p w14:paraId="07208711" w14:textId="77777777" w:rsidR="001C61DD" w:rsidRDefault="001C61DD" w:rsidP="005445CA">
            <w:pPr>
              <w:rPr>
                <w:sz w:val="22"/>
              </w:rPr>
            </w:pPr>
            <w:r>
              <w:rPr>
                <w:sz w:val="22"/>
              </w:rPr>
              <w:t>Personal Motivation</w:t>
            </w:r>
          </w:p>
        </w:tc>
        <w:tc>
          <w:tcPr>
            <w:tcW w:w="3260" w:type="dxa"/>
            <w:vMerge/>
            <w:tcBorders>
              <w:top w:val="nil"/>
              <w:bottom w:val="nil"/>
              <w:right w:val="single" w:sz="4" w:space="0" w:color="auto"/>
            </w:tcBorders>
          </w:tcPr>
          <w:p w14:paraId="05EA5CCA" w14:textId="77777777" w:rsidR="001C61DD" w:rsidRDefault="001C61DD" w:rsidP="005445CA">
            <w:pPr>
              <w:rPr>
                <w:sz w:val="22"/>
              </w:rPr>
            </w:pPr>
          </w:p>
        </w:tc>
        <w:tc>
          <w:tcPr>
            <w:tcW w:w="3289" w:type="dxa"/>
            <w:vMerge/>
            <w:tcBorders>
              <w:top w:val="nil"/>
              <w:left w:val="nil"/>
              <w:bottom w:val="nil"/>
            </w:tcBorders>
          </w:tcPr>
          <w:p w14:paraId="0AF65B0C" w14:textId="77777777" w:rsidR="001C61DD" w:rsidRDefault="001C61DD" w:rsidP="005445CA">
            <w:pPr>
              <w:rPr>
                <w:sz w:val="22"/>
              </w:rPr>
            </w:pPr>
          </w:p>
        </w:tc>
      </w:tr>
      <w:tr w:rsidR="001C61DD" w14:paraId="52BF87CD" w14:textId="77777777" w:rsidTr="00E25C02">
        <w:trPr>
          <w:cantSplit/>
        </w:trPr>
        <w:tc>
          <w:tcPr>
            <w:tcW w:w="3232" w:type="dxa"/>
            <w:tcBorders>
              <w:top w:val="nil"/>
              <w:left w:val="single" w:sz="4" w:space="0" w:color="auto"/>
              <w:bottom w:val="nil"/>
            </w:tcBorders>
          </w:tcPr>
          <w:p w14:paraId="77DBF9EE" w14:textId="77777777" w:rsidR="001C61DD" w:rsidRDefault="001C61DD" w:rsidP="005445CA">
            <w:pPr>
              <w:rPr>
                <w:sz w:val="22"/>
              </w:rPr>
            </w:pPr>
          </w:p>
        </w:tc>
        <w:tc>
          <w:tcPr>
            <w:tcW w:w="3260" w:type="dxa"/>
            <w:vMerge/>
            <w:tcBorders>
              <w:top w:val="nil"/>
              <w:bottom w:val="nil"/>
              <w:right w:val="single" w:sz="4" w:space="0" w:color="auto"/>
            </w:tcBorders>
          </w:tcPr>
          <w:p w14:paraId="4D100956" w14:textId="77777777" w:rsidR="001C61DD" w:rsidRDefault="001C61DD" w:rsidP="005445CA">
            <w:pPr>
              <w:rPr>
                <w:sz w:val="22"/>
              </w:rPr>
            </w:pPr>
          </w:p>
        </w:tc>
        <w:tc>
          <w:tcPr>
            <w:tcW w:w="3289" w:type="dxa"/>
            <w:vMerge/>
            <w:tcBorders>
              <w:top w:val="nil"/>
              <w:left w:val="nil"/>
              <w:bottom w:val="nil"/>
            </w:tcBorders>
          </w:tcPr>
          <w:p w14:paraId="7B42F50A" w14:textId="77777777" w:rsidR="001C61DD" w:rsidRDefault="001C61DD" w:rsidP="005445CA">
            <w:pPr>
              <w:rPr>
                <w:sz w:val="22"/>
              </w:rPr>
            </w:pPr>
          </w:p>
        </w:tc>
      </w:tr>
      <w:tr w:rsidR="001C61DD" w14:paraId="39B0D4BA" w14:textId="77777777" w:rsidTr="00E25C02">
        <w:trPr>
          <w:cantSplit/>
        </w:trPr>
        <w:tc>
          <w:tcPr>
            <w:tcW w:w="3232" w:type="dxa"/>
            <w:tcBorders>
              <w:top w:val="nil"/>
              <w:left w:val="single" w:sz="4" w:space="0" w:color="auto"/>
              <w:bottom w:val="nil"/>
            </w:tcBorders>
          </w:tcPr>
          <w:p w14:paraId="18C9B764" w14:textId="77777777" w:rsidR="001C61DD" w:rsidRDefault="001C61DD" w:rsidP="005445CA">
            <w:pPr>
              <w:rPr>
                <w:sz w:val="22"/>
              </w:rPr>
            </w:pPr>
            <w:r>
              <w:rPr>
                <w:sz w:val="22"/>
              </w:rPr>
              <w:t>Work-Related Achievements</w:t>
            </w:r>
          </w:p>
        </w:tc>
        <w:tc>
          <w:tcPr>
            <w:tcW w:w="3260" w:type="dxa"/>
            <w:vMerge/>
            <w:tcBorders>
              <w:top w:val="nil"/>
              <w:bottom w:val="nil"/>
              <w:right w:val="single" w:sz="4" w:space="0" w:color="auto"/>
            </w:tcBorders>
          </w:tcPr>
          <w:p w14:paraId="0D8D2ABB" w14:textId="77777777" w:rsidR="001C61DD" w:rsidRDefault="001C61DD" w:rsidP="005445CA">
            <w:pPr>
              <w:rPr>
                <w:sz w:val="22"/>
              </w:rPr>
            </w:pPr>
          </w:p>
        </w:tc>
        <w:tc>
          <w:tcPr>
            <w:tcW w:w="3289" w:type="dxa"/>
            <w:vMerge/>
            <w:tcBorders>
              <w:top w:val="nil"/>
              <w:left w:val="nil"/>
              <w:bottom w:val="nil"/>
            </w:tcBorders>
          </w:tcPr>
          <w:p w14:paraId="7BAD12A2" w14:textId="77777777" w:rsidR="001C61DD" w:rsidRDefault="001C61DD" w:rsidP="005445CA">
            <w:pPr>
              <w:rPr>
                <w:sz w:val="22"/>
              </w:rPr>
            </w:pPr>
          </w:p>
        </w:tc>
      </w:tr>
      <w:tr w:rsidR="001C61DD" w14:paraId="7FBD5CF3" w14:textId="77777777" w:rsidTr="00E25C02">
        <w:trPr>
          <w:cantSplit/>
          <w:trHeight w:val="1257"/>
        </w:trPr>
        <w:tc>
          <w:tcPr>
            <w:tcW w:w="3232" w:type="dxa"/>
            <w:tcBorders>
              <w:bottom w:val="single" w:sz="4" w:space="0" w:color="auto"/>
            </w:tcBorders>
          </w:tcPr>
          <w:p w14:paraId="4FDDB16C" w14:textId="77777777" w:rsidR="001C61DD" w:rsidRDefault="001C61DD" w:rsidP="005445CA">
            <w:pPr>
              <w:rPr>
                <w:b/>
                <w:sz w:val="22"/>
              </w:rPr>
            </w:pPr>
            <w:r>
              <w:rPr>
                <w:b/>
                <w:sz w:val="22"/>
              </w:rPr>
              <w:t>WORK EXPERIENCE:</w:t>
            </w:r>
          </w:p>
          <w:p w14:paraId="06EC4B83" w14:textId="77777777" w:rsidR="001C61DD" w:rsidRDefault="001C61DD" w:rsidP="005445CA">
            <w:pPr>
              <w:rPr>
                <w:sz w:val="22"/>
              </w:rPr>
            </w:pPr>
          </w:p>
          <w:p w14:paraId="32199ACF" w14:textId="77777777" w:rsidR="001C61DD" w:rsidRDefault="001C61DD" w:rsidP="005445CA">
            <w:pPr>
              <w:rPr>
                <w:sz w:val="22"/>
              </w:rPr>
            </w:pPr>
            <w:r>
              <w:rPr>
                <w:sz w:val="22"/>
              </w:rPr>
              <w:t>Specify Particular</w:t>
            </w:r>
          </w:p>
          <w:p w14:paraId="1B54D636" w14:textId="77777777" w:rsidR="001C61DD" w:rsidRDefault="001C61DD" w:rsidP="005445CA">
            <w:pPr>
              <w:jc w:val="both"/>
              <w:rPr>
                <w:b/>
                <w:sz w:val="22"/>
              </w:rPr>
            </w:pPr>
            <w:r>
              <w:rPr>
                <w:sz w:val="22"/>
              </w:rPr>
              <w:t>Experience/Skills required.</w:t>
            </w:r>
          </w:p>
        </w:tc>
        <w:tc>
          <w:tcPr>
            <w:tcW w:w="3260" w:type="dxa"/>
            <w:tcBorders>
              <w:bottom w:val="nil"/>
            </w:tcBorders>
          </w:tcPr>
          <w:p w14:paraId="20AA9562" w14:textId="77777777" w:rsidR="001C61DD" w:rsidRDefault="001C61DD" w:rsidP="005445CA">
            <w:pPr>
              <w:rPr>
                <w:sz w:val="22"/>
              </w:rPr>
            </w:pPr>
          </w:p>
          <w:p w14:paraId="4B319A2E" w14:textId="77777777" w:rsidR="001C61DD" w:rsidRDefault="001C61DD" w:rsidP="005445CA">
            <w:pPr>
              <w:rPr>
                <w:sz w:val="22"/>
              </w:rPr>
            </w:pPr>
            <w:proofErr w:type="gramStart"/>
            <w:r>
              <w:rPr>
                <w:sz w:val="22"/>
              </w:rPr>
              <w:t>5 year</w:t>
            </w:r>
            <w:proofErr w:type="gramEnd"/>
            <w:r>
              <w:rPr>
                <w:sz w:val="22"/>
              </w:rPr>
              <w:t xml:space="preserve"> post qualification experience over a broad range of related activity. </w:t>
            </w:r>
          </w:p>
        </w:tc>
        <w:tc>
          <w:tcPr>
            <w:tcW w:w="3289" w:type="dxa"/>
            <w:tcBorders>
              <w:bottom w:val="nil"/>
            </w:tcBorders>
          </w:tcPr>
          <w:p w14:paraId="48F4BEC9" w14:textId="77777777" w:rsidR="001C61DD" w:rsidRDefault="001C61DD" w:rsidP="005445CA">
            <w:pPr>
              <w:rPr>
                <w:sz w:val="22"/>
              </w:rPr>
            </w:pPr>
          </w:p>
          <w:p w14:paraId="70480A52" w14:textId="77777777" w:rsidR="001C61DD" w:rsidRDefault="001C61DD" w:rsidP="005445CA">
            <w:pPr>
              <w:rPr>
                <w:sz w:val="22"/>
              </w:rPr>
            </w:pPr>
          </w:p>
          <w:p w14:paraId="16C0DBCF" w14:textId="77777777" w:rsidR="001C61DD" w:rsidRDefault="001C61DD" w:rsidP="005445CA">
            <w:pPr>
              <w:rPr>
                <w:sz w:val="22"/>
              </w:rPr>
            </w:pPr>
            <w:r>
              <w:rPr>
                <w:sz w:val="22"/>
              </w:rPr>
              <w:t>Teaching or training experience.</w:t>
            </w:r>
          </w:p>
        </w:tc>
      </w:tr>
      <w:tr w:rsidR="001C61DD" w14:paraId="6AA61F58" w14:textId="77777777" w:rsidTr="00E25C02">
        <w:trPr>
          <w:cantSplit/>
          <w:trHeight w:val="2605"/>
        </w:trPr>
        <w:tc>
          <w:tcPr>
            <w:tcW w:w="3232" w:type="dxa"/>
            <w:tcBorders>
              <w:bottom w:val="nil"/>
            </w:tcBorders>
          </w:tcPr>
          <w:p w14:paraId="1EA3E4CB" w14:textId="77777777" w:rsidR="001C61DD" w:rsidRDefault="001C61DD" w:rsidP="005445CA">
            <w:pPr>
              <w:rPr>
                <w:b/>
                <w:sz w:val="22"/>
              </w:rPr>
            </w:pPr>
            <w:r>
              <w:rPr>
                <w:b/>
                <w:sz w:val="22"/>
              </w:rPr>
              <w:t>COMMUNICATIONS/</w:t>
            </w:r>
          </w:p>
          <w:p w14:paraId="108D05CF" w14:textId="77777777" w:rsidR="001C61DD" w:rsidRDefault="001C61DD" w:rsidP="005445CA">
            <w:pPr>
              <w:rPr>
                <w:b/>
                <w:sz w:val="22"/>
              </w:rPr>
            </w:pPr>
            <w:r>
              <w:rPr>
                <w:b/>
                <w:sz w:val="22"/>
              </w:rPr>
              <w:t>INTERPERSONAL SKILLS:</w:t>
            </w:r>
          </w:p>
          <w:p w14:paraId="0D24834F" w14:textId="77777777" w:rsidR="001C61DD" w:rsidRDefault="001C61DD" w:rsidP="005445CA">
            <w:pPr>
              <w:rPr>
                <w:sz w:val="22"/>
              </w:rPr>
            </w:pPr>
          </w:p>
          <w:p w14:paraId="4CCE2E83" w14:textId="77777777" w:rsidR="001C61DD" w:rsidRDefault="001C61DD" w:rsidP="005445CA">
            <w:pPr>
              <w:rPr>
                <w:sz w:val="22"/>
              </w:rPr>
            </w:pPr>
            <w:r>
              <w:rPr>
                <w:sz w:val="22"/>
              </w:rPr>
              <w:t>Verbal/Presentation Skills</w:t>
            </w:r>
          </w:p>
          <w:p w14:paraId="1CDB3601" w14:textId="77777777" w:rsidR="001C61DD" w:rsidRDefault="001C61DD" w:rsidP="005445CA">
            <w:pPr>
              <w:rPr>
                <w:sz w:val="22"/>
              </w:rPr>
            </w:pPr>
          </w:p>
          <w:p w14:paraId="20B372BF" w14:textId="77777777" w:rsidR="001C61DD" w:rsidRDefault="001C61DD" w:rsidP="005445CA">
            <w:pPr>
              <w:rPr>
                <w:sz w:val="22"/>
              </w:rPr>
            </w:pPr>
            <w:r>
              <w:rPr>
                <w:sz w:val="22"/>
              </w:rPr>
              <w:t>Writing Skills</w:t>
            </w:r>
          </w:p>
          <w:p w14:paraId="1F45CD93" w14:textId="77777777" w:rsidR="001C61DD" w:rsidRDefault="001C61DD" w:rsidP="005445CA">
            <w:pPr>
              <w:rPr>
                <w:sz w:val="22"/>
              </w:rPr>
            </w:pPr>
          </w:p>
          <w:p w14:paraId="53EC3F1E" w14:textId="77777777" w:rsidR="001C61DD" w:rsidRDefault="001C61DD" w:rsidP="005445CA">
            <w:pPr>
              <w:rPr>
                <w:sz w:val="22"/>
              </w:rPr>
            </w:pPr>
            <w:r>
              <w:rPr>
                <w:sz w:val="22"/>
              </w:rPr>
              <w:t>Special requirements</w:t>
            </w:r>
          </w:p>
          <w:p w14:paraId="293E3D03" w14:textId="77777777" w:rsidR="001C61DD" w:rsidRDefault="001C61DD" w:rsidP="005445CA">
            <w:pPr>
              <w:rPr>
                <w:sz w:val="22"/>
              </w:rPr>
            </w:pPr>
          </w:p>
          <w:p w14:paraId="53B77122" w14:textId="77777777" w:rsidR="001C61DD" w:rsidRDefault="001C61DD" w:rsidP="005445CA">
            <w:pPr>
              <w:rPr>
                <w:sz w:val="22"/>
              </w:rPr>
            </w:pPr>
            <w:r>
              <w:rPr>
                <w:sz w:val="22"/>
              </w:rPr>
              <w:t>Disposition</w:t>
            </w:r>
          </w:p>
          <w:p w14:paraId="3F7C0569" w14:textId="77777777" w:rsidR="001C61DD" w:rsidRDefault="001C61DD" w:rsidP="005445CA">
            <w:pPr>
              <w:rPr>
                <w:sz w:val="22"/>
              </w:rPr>
            </w:pPr>
          </w:p>
          <w:p w14:paraId="13E861BE" w14:textId="77777777" w:rsidR="001C61DD" w:rsidRDefault="001C61DD" w:rsidP="005445CA">
            <w:pPr>
              <w:rPr>
                <w:b/>
                <w:sz w:val="22"/>
              </w:rPr>
            </w:pPr>
          </w:p>
        </w:tc>
        <w:tc>
          <w:tcPr>
            <w:tcW w:w="3260" w:type="dxa"/>
            <w:tcBorders>
              <w:bottom w:val="nil"/>
            </w:tcBorders>
          </w:tcPr>
          <w:p w14:paraId="54FA6C45" w14:textId="77777777" w:rsidR="001C61DD" w:rsidRDefault="001C61DD" w:rsidP="005445CA">
            <w:pPr>
              <w:rPr>
                <w:sz w:val="22"/>
              </w:rPr>
            </w:pPr>
          </w:p>
          <w:p w14:paraId="26188064" w14:textId="77777777" w:rsidR="001C61DD" w:rsidRDefault="001C61DD" w:rsidP="005445CA">
            <w:pPr>
              <w:rPr>
                <w:sz w:val="22"/>
              </w:rPr>
            </w:pPr>
          </w:p>
          <w:p w14:paraId="15023055" w14:textId="77777777" w:rsidR="001C61DD" w:rsidRDefault="001C61DD" w:rsidP="005445CA">
            <w:pPr>
              <w:rPr>
                <w:sz w:val="22"/>
              </w:rPr>
            </w:pPr>
            <w:r>
              <w:rPr>
                <w:sz w:val="22"/>
              </w:rPr>
              <w:t>Strong oral and general communication skills.</w:t>
            </w:r>
          </w:p>
          <w:p w14:paraId="1004E29B" w14:textId="77777777" w:rsidR="001C61DD" w:rsidRDefault="001C61DD" w:rsidP="005445CA">
            <w:pPr>
              <w:rPr>
                <w:sz w:val="22"/>
              </w:rPr>
            </w:pPr>
          </w:p>
          <w:p w14:paraId="267610DA" w14:textId="77777777" w:rsidR="001C61DD" w:rsidRDefault="001C61DD" w:rsidP="005445CA">
            <w:pPr>
              <w:rPr>
                <w:sz w:val="22"/>
              </w:rPr>
            </w:pPr>
            <w:r>
              <w:rPr>
                <w:sz w:val="22"/>
              </w:rPr>
              <w:t>Good written ability.</w:t>
            </w:r>
          </w:p>
          <w:p w14:paraId="1A714C0C" w14:textId="77777777" w:rsidR="001C61DD" w:rsidRDefault="001C61DD" w:rsidP="005445CA">
            <w:pPr>
              <w:rPr>
                <w:sz w:val="22"/>
              </w:rPr>
            </w:pPr>
          </w:p>
          <w:p w14:paraId="077F1B77" w14:textId="77777777" w:rsidR="001C61DD" w:rsidRDefault="001C61DD" w:rsidP="005445CA">
            <w:pPr>
              <w:rPr>
                <w:sz w:val="22"/>
              </w:rPr>
            </w:pPr>
            <w:r>
              <w:rPr>
                <w:sz w:val="22"/>
              </w:rPr>
              <w:t>Outgoing personality.</w:t>
            </w:r>
          </w:p>
          <w:p w14:paraId="324D5310" w14:textId="77777777" w:rsidR="001C61DD" w:rsidRDefault="001C61DD" w:rsidP="005445CA">
            <w:pPr>
              <w:rPr>
                <w:sz w:val="22"/>
              </w:rPr>
            </w:pPr>
          </w:p>
          <w:p w14:paraId="5B785471" w14:textId="77777777" w:rsidR="001C61DD" w:rsidRDefault="001C61DD" w:rsidP="005445CA">
            <w:pPr>
              <w:rPr>
                <w:sz w:val="22"/>
              </w:rPr>
            </w:pPr>
            <w:r>
              <w:rPr>
                <w:sz w:val="22"/>
              </w:rPr>
              <w:t>Assertive/Leadership qualities and skills.</w:t>
            </w:r>
          </w:p>
        </w:tc>
        <w:tc>
          <w:tcPr>
            <w:tcW w:w="3289" w:type="dxa"/>
            <w:tcBorders>
              <w:bottom w:val="single" w:sz="4" w:space="0" w:color="auto"/>
            </w:tcBorders>
          </w:tcPr>
          <w:p w14:paraId="324C65C4" w14:textId="77777777" w:rsidR="001C61DD" w:rsidRDefault="001C61DD" w:rsidP="005445CA">
            <w:pPr>
              <w:rPr>
                <w:b/>
                <w:sz w:val="22"/>
              </w:rPr>
            </w:pPr>
          </w:p>
          <w:p w14:paraId="37E8ED91" w14:textId="77777777" w:rsidR="001C61DD" w:rsidRDefault="001C61DD" w:rsidP="005445CA">
            <w:pPr>
              <w:rPr>
                <w:sz w:val="22"/>
              </w:rPr>
            </w:pPr>
          </w:p>
          <w:p w14:paraId="7DEE9396" w14:textId="77777777" w:rsidR="001C61DD" w:rsidRDefault="001C61DD" w:rsidP="005445CA">
            <w:pPr>
              <w:rPr>
                <w:sz w:val="22"/>
              </w:rPr>
            </w:pPr>
          </w:p>
          <w:p w14:paraId="44A0DF5F" w14:textId="77777777" w:rsidR="001C61DD" w:rsidRDefault="001C61DD" w:rsidP="005445CA">
            <w:pPr>
              <w:rPr>
                <w:sz w:val="22"/>
              </w:rPr>
            </w:pPr>
            <w:r>
              <w:rPr>
                <w:sz w:val="22"/>
              </w:rPr>
              <w:t>Flexible.</w:t>
            </w:r>
          </w:p>
        </w:tc>
      </w:tr>
      <w:tr w:rsidR="001C61DD" w14:paraId="4A1F48E8" w14:textId="77777777" w:rsidTr="00E25C02">
        <w:trPr>
          <w:cantSplit/>
          <w:trHeight w:val="1940"/>
        </w:trPr>
        <w:tc>
          <w:tcPr>
            <w:tcW w:w="3232" w:type="dxa"/>
            <w:tcBorders>
              <w:bottom w:val="single" w:sz="4" w:space="0" w:color="auto"/>
            </w:tcBorders>
          </w:tcPr>
          <w:p w14:paraId="020D5906" w14:textId="77777777" w:rsidR="001C61DD" w:rsidRDefault="001C61DD" w:rsidP="005445CA">
            <w:pPr>
              <w:rPr>
                <w:b/>
                <w:sz w:val="22"/>
              </w:rPr>
            </w:pPr>
            <w:r>
              <w:rPr>
                <w:b/>
                <w:sz w:val="22"/>
              </w:rPr>
              <w:t>EDUCATION:</w:t>
            </w:r>
          </w:p>
          <w:p w14:paraId="551CFDCA" w14:textId="77777777" w:rsidR="001C61DD" w:rsidRDefault="001C61DD" w:rsidP="005445CA">
            <w:pPr>
              <w:rPr>
                <w:sz w:val="22"/>
              </w:rPr>
            </w:pPr>
          </w:p>
          <w:p w14:paraId="54411A95" w14:textId="77777777" w:rsidR="001C61DD" w:rsidRDefault="001C61DD" w:rsidP="005445CA">
            <w:pPr>
              <w:rPr>
                <w:sz w:val="22"/>
              </w:rPr>
            </w:pPr>
            <w:r>
              <w:rPr>
                <w:sz w:val="22"/>
              </w:rPr>
              <w:t>General</w:t>
            </w:r>
          </w:p>
          <w:p w14:paraId="60A59BB2" w14:textId="77777777" w:rsidR="001C61DD" w:rsidRDefault="001C61DD" w:rsidP="005445CA">
            <w:pPr>
              <w:rPr>
                <w:sz w:val="22"/>
              </w:rPr>
            </w:pPr>
          </w:p>
          <w:p w14:paraId="4C52E623" w14:textId="77777777" w:rsidR="001C61DD" w:rsidRDefault="001C61DD" w:rsidP="005445CA">
            <w:pPr>
              <w:rPr>
                <w:sz w:val="22"/>
              </w:rPr>
            </w:pPr>
            <w:r>
              <w:rPr>
                <w:sz w:val="22"/>
              </w:rPr>
              <w:t>Technical</w:t>
            </w:r>
          </w:p>
          <w:p w14:paraId="2353AAD4" w14:textId="77777777" w:rsidR="001C61DD" w:rsidRDefault="001C61DD" w:rsidP="005445CA">
            <w:pPr>
              <w:rPr>
                <w:sz w:val="22"/>
              </w:rPr>
            </w:pPr>
          </w:p>
          <w:p w14:paraId="5BCD3FE3" w14:textId="77777777" w:rsidR="001C61DD" w:rsidRDefault="001C61DD" w:rsidP="005445CA">
            <w:pPr>
              <w:rPr>
                <w:b/>
                <w:sz w:val="22"/>
              </w:rPr>
            </w:pPr>
            <w:r>
              <w:rPr>
                <w:sz w:val="22"/>
              </w:rPr>
              <w:t>Qualifications/Training</w:t>
            </w:r>
          </w:p>
        </w:tc>
        <w:tc>
          <w:tcPr>
            <w:tcW w:w="3260" w:type="dxa"/>
          </w:tcPr>
          <w:p w14:paraId="6C18BC22" w14:textId="77777777" w:rsidR="001C61DD" w:rsidRDefault="001C61DD" w:rsidP="005445CA">
            <w:pPr>
              <w:rPr>
                <w:sz w:val="22"/>
              </w:rPr>
            </w:pPr>
          </w:p>
          <w:p w14:paraId="0BF647EF" w14:textId="77777777" w:rsidR="001C61DD" w:rsidRDefault="001C61DD" w:rsidP="005445CA">
            <w:pPr>
              <w:rPr>
                <w:sz w:val="22"/>
              </w:rPr>
            </w:pPr>
            <w:r>
              <w:rPr>
                <w:sz w:val="22"/>
              </w:rPr>
              <w:t>ITEC and CIBTAC qualifications</w:t>
            </w:r>
          </w:p>
          <w:p w14:paraId="02325EBD" w14:textId="77777777" w:rsidR="001C61DD" w:rsidRDefault="001C61DD" w:rsidP="005445CA">
            <w:pPr>
              <w:rPr>
                <w:sz w:val="22"/>
              </w:rPr>
            </w:pPr>
          </w:p>
          <w:p w14:paraId="61693400" w14:textId="77777777" w:rsidR="001C61DD" w:rsidRDefault="001C61DD" w:rsidP="005445CA">
            <w:pPr>
              <w:rPr>
                <w:sz w:val="22"/>
              </w:rPr>
            </w:pPr>
          </w:p>
          <w:p w14:paraId="1BFCDED0" w14:textId="77777777" w:rsidR="001C61DD" w:rsidRDefault="001C61DD" w:rsidP="005445CA">
            <w:pPr>
              <w:rPr>
                <w:sz w:val="22"/>
              </w:rPr>
            </w:pPr>
            <w:r>
              <w:rPr>
                <w:sz w:val="22"/>
              </w:rPr>
              <w:t>CIBTAC approved</w:t>
            </w:r>
          </w:p>
          <w:p w14:paraId="4EFC90E0" w14:textId="77777777" w:rsidR="001C61DD" w:rsidRDefault="001C61DD" w:rsidP="005445CA">
            <w:pPr>
              <w:rPr>
                <w:sz w:val="22"/>
              </w:rPr>
            </w:pPr>
          </w:p>
          <w:p w14:paraId="4A4ECDDF" w14:textId="77777777" w:rsidR="001C61DD" w:rsidRDefault="001C61DD" w:rsidP="005445CA">
            <w:pPr>
              <w:rPr>
                <w:sz w:val="22"/>
              </w:rPr>
            </w:pPr>
          </w:p>
        </w:tc>
        <w:tc>
          <w:tcPr>
            <w:tcW w:w="3289" w:type="dxa"/>
          </w:tcPr>
          <w:p w14:paraId="4C3CBE73" w14:textId="77777777" w:rsidR="001C61DD" w:rsidRDefault="001C61DD" w:rsidP="005445CA">
            <w:pPr>
              <w:rPr>
                <w:sz w:val="22"/>
              </w:rPr>
            </w:pPr>
          </w:p>
          <w:p w14:paraId="516324D5" w14:textId="77777777" w:rsidR="001C61DD" w:rsidRDefault="001C61DD" w:rsidP="005445CA">
            <w:pPr>
              <w:rPr>
                <w:sz w:val="22"/>
              </w:rPr>
            </w:pPr>
            <w:r>
              <w:rPr>
                <w:sz w:val="22"/>
              </w:rPr>
              <w:t>Leaving Certificate</w:t>
            </w:r>
          </w:p>
          <w:p w14:paraId="6388DE29" w14:textId="77777777" w:rsidR="001C61DD" w:rsidRDefault="001C61DD" w:rsidP="005445CA">
            <w:pPr>
              <w:rPr>
                <w:sz w:val="22"/>
              </w:rPr>
            </w:pPr>
          </w:p>
          <w:p w14:paraId="14BFC27C" w14:textId="77777777" w:rsidR="001C61DD" w:rsidRDefault="001C61DD" w:rsidP="005445CA">
            <w:pPr>
              <w:rPr>
                <w:sz w:val="22"/>
              </w:rPr>
            </w:pPr>
          </w:p>
          <w:p w14:paraId="1B94BEA1" w14:textId="77777777" w:rsidR="001C61DD" w:rsidRDefault="001C61DD" w:rsidP="005445CA">
            <w:pPr>
              <w:rPr>
                <w:sz w:val="22"/>
              </w:rPr>
            </w:pPr>
          </w:p>
          <w:p w14:paraId="3461E714" w14:textId="77777777" w:rsidR="001C61DD" w:rsidRDefault="001C61DD" w:rsidP="005445CA">
            <w:pPr>
              <w:rPr>
                <w:sz w:val="22"/>
              </w:rPr>
            </w:pPr>
          </w:p>
          <w:p w14:paraId="2AEAB3C6" w14:textId="77777777" w:rsidR="001C61DD" w:rsidRDefault="001C61DD" w:rsidP="005445CA">
            <w:pPr>
              <w:rPr>
                <w:sz w:val="22"/>
              </w:rPr>
            </w:pPr>
            <w:r>
              <w:rPr>
                <w:sz w:val="22"/>
              </w:rPr>
              <w:t>Recognised Train the Trainer qualification</w:t>
            </w:r>
          </w:p>
          <w:p w14:paraId="08FF6DAD" w14:textId="77777777" w:rsidR="001C61DD" w:rsidRDefault="001C61DD" w:rsidP="005445CA">
            <w:pPr>
              <w:rPr>
                <w:sz w:val="22"/>
              </w:rPr>
            </w:pPr>
          </w:p>
        </w:tc>
      </w:tr>
      <w:tr w:rsidR="001C61DD" w14:paraId="258723B9" w14:textId="77777777" w:rsidTr="00E25C02">
        <w:trPr>
          <w:cantSplit/>
          <w:trHeight w:val="2240"/>
        </w:trPr>
        <w:tc>
          <w:tcPr>
            <w:tcW w:w="3232" w:type="dxa"/>
          </w:tcPr>
          <w:p w14:paraId="2D3CDBED" w14:textId="77777777" w:rsidR="001C61DD" w:rsidRDefault="001C61DD" w:rsidP="005445CA">
            <w:pPr>
              <w:rPr>
                <w:b/>
                <w:sz w:val="22"/>
              </w:rPr>
            </w:pPr>
            <w:r>
              <w:rPr>
                <w:b/>
                <w:sz w:val="22"/>
              </w:rPr>
              <w:t>CIRCUMSTANCES/</w:t>
            </w:r>
          </w:p>
          <w:p w14:paraId="12CDDF4E" w14:textId="77777777" w:rsidR="001C61DD" w:rsidRDefault="001C61DD" w:rsidP="005445CA">
            <w:pPr>
              <w:rPr>
                <w:b/>
                <w:sz w:val="22"/>
              </w:rPr>
            </w:pPr>
            <w:r>
              <w:rPr>
                <w:b/>
                <w:sz w:val="22"/>
              </w:rPr>
              <w:t xml:space="preserve">SPECIAL REQUIREMENTS </w:t>
            </w:r>
          </w:p>
          <w:p w14:paraId="7EFC5C65" w14:textId="77777777" w:rsidR="001C61DD" w:rsidRDefault="001C61DD" w:rsidP="005445CA">
            <w:pPr>
              <w:rPr>
                <w:sz w:val="22"/>
              </w:rPr>
            </w:pPr>
            <w:r>
              <w:rPr>
                <w:b/>
                <w:sz w:val="22"/>
              </w:rPr>
              <w:t>FOR THIS JOB:</w:t>
            </w:r>
          </w:p>
          <w:p w14:paraId="32717D36" w14:textId="77777777" w:rsidR="001C61DD" w:rsidRDefault="001C61DD" w:rsidP="005445CA">
            <w:pPr>
              <w:rPr>
                <w:sz w:val="22"/>
              </w:rPr>
            </w:pPr>
            <w:r>
              <w:rPr>
                <w:sz w:val="22"/>
              </w:rPr>
              <w:t xml:space="preserve">e.g. </w:t>
            </w:r>
            <w:proofErr w:type="gramStart"/>
            <w:r>
              <w:rPr>
                <w:sz w:val="22"/>
              </w:rPr>
              <w:t>Travel;  Car</w:t>
            </w:r>
            <w:proofErr w:type="gramEnd"/>
            <w:r>
              <w:rPr>
                <w:sz w:val="22"/>
              </w:rPr>
              <w:t xml:space="preserve"> Owner;</w:t>
            </w:r>
          </w:p>
          <w:p w14:paraId="46DD5776" w14:textId="77777777" w:rsidR="001C61DD" w:rsidRDefault="001C61DD" w:rsidP="005445CA">
            <w:pPr>
              <w:rPr>
                <w:sz w:val="22"/>
              </w:rPr>
            </w:pPr>
            <w:r>
              <w:rPr>
                <w:sz w:val="22"/>
              </w:rPr>
              <w:t xml:space="preserve">        Driving Licence; Unsocial Hours;</w:t>
            </w:r>
          </w:p>
          <w:p w14:paraId="3471115A" w14:textId="77777777" w:rsidR="001C61DD" w:rsidRDefault="001C61DD" w:rsidP="005445CA">
            <w:pPr>
              <w:rPr>
                <w:b/>
                <w:sz w:val="22"/>
              </w:rPr>
            </w:pPr>
            <w:r>
              <w:rPr>
                <w:sz w:val="22"/>
              </w:rPr>
              <w:t xml:space="preserve">        Base etc.</w:t>
            </w:r>
            <w:r>
              <w:rPr>
                <w:sz w:val="22"/>
              </w:rPr>
              <w:tab/>
            </w:r>
            <w:r>
              <w:rPr>
                <w:sz w:val="22"/>
              </w:rPr>
              <w:tab/>
            </w:r>
            <w:r>
              <w:rPr>
                <w:sz w:val="22"/>
              </w:rPr>
              <w:tab/>
              <w:t xml:space="preserve">         </w:t>
            </w:r>
          </w:p>
        </w:tc>
        <w:tc>
          <w:tcPr>
            <w:tcW w:w="3260" w:type="dxa"/>
          </w:tcPr>
          <w:p w14:paraId="70B3681C" w14:textId="77777777" w:rsidR="001C61DD" w:rsidRDefault="001C61DD" w:rsidP="005445CA">
            <w:pPr>
              <w:rPr>
                <w:sz w:val="22"/>
              </w:rPr>
            </w:pPr>
          </w:p>
          <w:p w14:paraId="2DADDFC7" w14:textId="77777777" w:rsidR="001C61DD" w:rsidRDefault="001C61DD" w:rsidP="005445CA">
            <w:pPr>
              <w:rPr>
                <w:sz w:val="22"/>
              </w:rPr>
            </w:pPr>
          </w:p>
          <w:p w14:paraId="026E9476" w14:textId="77777777" w:rsidR="001C61DD" w:rsidRDefault="001C61DD" w:rsidP="005445CA">
            <w:pPr>
              <w:rPr>
                <w:sz w:val="22"/>
              </w:rPr>
            </w:pPr>
          </w:p>
          <w:p w14:paraId="67422B10" w14:textId="77777777" w:rsidR="001C61DD" w:rsidRDefault="001C61DD" w:rsidP="005445CA">
            <w:pPr>
              <w:rPr>
                <w:sz w:val="22"/>
              </w:rPr>
            </w:pPr>
            <w:r>
              <w:rPr>
                <w:sz w:val="22"/>
              </w:rPr>
              <w:t>Full Drivers Licence.</w:t>
            </w:r>
          </w:p>
        </w:tc>
        <w:tc>
          <w:tcPr>
            <w:tcW w:w="3289" w:type="dxa"/>
            <w:tcBorders>
              <w:bottom w:val="single" w:sz="4" w:space="0" w:color="auto"/>
            </w:tcBorders>
          </w:tcPr>
          <w:p w14:paraId="707AE77E" w14:textId="77777777" w:rsidR="001C61DD" w:rsidRDefault="001C61DD" w:rsidP="005445CA">
            <w:pPr>
              <w:rPr>
                <w:b/>
                <w:sz w:val="22"/>
              </w:rPr>
            </w:pPr>
          </w:p>
          <w:p w14:paraId="360FC615" w14:textId="77777777" w:rsidR="001C61DD" w:rsidRDefault="001C61DD" w:rsidP="005445CA">
            <w:pPr>
              <w:rPr>
                <w:b/>
                <w:sz w:val="22"/>
              </w:rPr>
            </w:pPr>
          </w:p>
          <w:p w14:paraId="162EF078" w14:textId="77777777" w:rsidR="001C61DD" w:rsidRDefault="001C61DD" w:rsidP="005445CA">
            <w:pPr>
              <w:rPr>
                <w:b/>
                <w:sz w:val="22"/>
              </w:rPr>
            </w:pPr>
          </w:p>
          <w:p w14:paraId="21CBE118" w14:textId="77777777" w:rsidR="001C61DD" w:rsidRDefault="001C61DD" w:rsidP="005445CA">
            <w:pPr>
              <w:rPr>
                <w:bCs/>
                <w:sz w:val="22"/>
              </w:rPr>
            </w:pPr>
            <w:r>
              <w:rPr>
                <w:bCs/>
                <w:sz w:val="22"/>
              </w:rPr>
              <w:t>Live within reasonable distance of Centre.</w:t>
            </w:r>
          </w:p>
        </w:tc>
      </w:tr>
    </w:tbl>
    <w:p w14:paraId="4C72270E" w14:textId="77777777" w:rsidR="001C61DD" w:rsidRDefault="001C61DD" w:rsidP="001C61DD"/>
    <w:p w14:paraId="52511C6D" w14:textId="77777777" w:rsidR="008D5319" w:rsidRDefault="008D5319"/>
    <w:sectPr w:rsidR="008D5319" w:rsidSect="00722ABD">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E69D" w14:textId="77777777" w:rsidR="002906D0" w:rsidRDefault="002906D0" w:rsidP="002906D0">
      <w:r>
        <w:separator/>
      </w:r>
    </w:p>
  </w:endnote>
  <w:endnote w:type="continuationSeparator" w:id="0">
    <w:p w14:paraId="60BEFDA2" w14:textId="77777777" w:rsidR="002906D0" w:rsidRDefault="002906D0" w:rsidP="0029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28E8" w14:textId="77777777" w:rsidR="002906D0" w:rsidRDefault="002906D0" w:rsidP="002906D0">
      <w:r>
        <w:separator/>
      </w:r>
    </w:p>
  </w:footnote>
  <w:footnote w:type="continuationSeparator" w:id="0">
    <w:p w14:paraId="204A2526" w14:textId="77777777" w:rsidR="002906D0" w:rsidRDefault="002906D0" w:rsidP="0029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A342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4BD0D5B"/>
    <w:multiLevelType w:val="hybridMultilevel"/>
    <w:tmpl w:val="25245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979391D"/>
    <w:multiLevelType w:val="hybridMultilevel"/>
    <w:tmpl w:val="9208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359A2"/>
    <w:multiLevelType w:val="hybridMultilevel"/>
    <w:tmpl w:val="C49C31E6"/>
    <w:lvl w:ilvl="0" w:tplc="57E687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DD"/>
    <w:rsid w:val="00143768"/>
    <w:rsid w:val="001A6BBE"/>
    <w:rsid w:val="001C61DD"/>
    <w:rsid w:val="0024411C"/>
    <w:rsid w:val="002906D0"/>
    <w:rsid w:val="003145A4"/>
    <w:rsid w:val="003C0424"/>
    <w:rsid w:val="005076C5"/>
    <w:rsid w:val="00542546"/>
    <w:rsid w:val="005B5AB3"/>
    <w:rsid w:val="00722ABD"/>
    <w:rsid w:val="007E1412"/>
    <w:rsid w:val="008D5319"/>
    <w:rsid w:val="00996595"/>
    <w:rsid w:val="00CA6D26"/>
    <w:rsid w:val="00D0548E"/>
    <w:rsid w:val="00E25C02"/>
    <w:rsid w:val="0E3D8420"/>
    <w:rsid w:val="133FFE6C"/>
    <w:rsid w:val="41D700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6FF2"/>
  <w15:docId w15:val="{34A26C7D-C27F-4EE3-B6EA-993D93D2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1D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C61DD"/>
    <w:pPr>
      <w:keepNext/>
      <w:outlineLvl w:val="0"/>
    </w:pPr>
    <w:rPr>
      <w:sz w:val="18"/>
      <w:szCs w:val="20"/>
      <w:u w:val="single"/>
      <w:lang w:val="en-IE"/>
    </w:rPr>
  </w:style>
  <w:style w:type="paragraph" w:styleId="Heading2">
    <w:name w:val="heading 2"/>
    <w:basedOn w:val="Normal"/>
    <w:next w:val="Normal"/>
    <w:link w:val="Heading2Char"/>
    <w:qFormat/>
    <w:rsid w:val="001C61DD"/>
    <w:pPr>
      <w:keepNext/>
      <w:jc w:val="center"/>
      <w:outlineLvl w:val="1"/>
    </w:pPr>
    <w:rPr>
      <w:rFonts w:ascii="Arial Rounded MT Bold" w:hAnsi="Arial Rounded MT Bold"/>
      <w:sz w:val="28"/>
      <w:szCs w:val="20"/>
      <w:lang w:val="en-IE"/>
    </w:rPr>
  </w:style>
  <w:style w:type="paragraph" w:styleId="Heading3">
    <w:name w:val="heading 3"/>
    <w:basedOn w:val="Normal"/>
    <w:next w:val="Normal"/>
    <w:link w:val="Heading3Char"/>
    <w:qFormat/>
    <w:rsid w:val="001C61DD"/>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1DD"/>
    <w:rPr>
      <w:rFonts w:ascii="Times New Roman" w:eastAsia="Times New Roman" w:hAnsi="Times New Roman" w:cs="Times New Roman"/>
      <w:sz w:val="18"/>
      <w:szCs w:val="20"/>
      <w:u w:val="single"/>
    </w:rPr>
  </w:style>
  <w:style w:type="character" w:customStyle="1" w:styleId="Heading2Char">
    <w:name w:val="Heading 2 Char"/>
    <w:basedOn w:val="DefaultParagraphFont"/>
    <w:link w:val="Heading2"/>
    <w:rsid w:val="001C61DD"/>
    <w:rPr>
      <w:rFonts w:ascii="Arial Rounded MT Bold" w:eastAsia="Times New Roman" w:hAnsi="Arial Rounded MT Bold" w:cs="Times New Roman"/>
      <w:sz w:val="28"/>
      <w:szCs w:val="20"/>
    </w:rPr>
  </w:style>
  <w:style w:type="character" w:customStyle="1" w:styleId="Heading3Char">
    <w:name w:val="Heading 3 Char"/>
    <w:basedOn w:val="DefaultParagraphFont"/>
    <w:link w:val="Heading3"/>
    <w:rsid w:val="001C61DD"/>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1C61DD"/>
    <w:rPr>
      <w:rFonts w:ascii="Tahoma" w:hAnsi="Tahoma" w:cs="Tahoma"/>
      <w:sz w:val="16"/>
      <w:szCs w:val="16"/>
    </w:rPr>
  </w:style>
  <w:style w:type="character" w:customStyle="1" w:styleId="BalloonTextChar">
    <w:name w:val="Balloon Text Char"/>
    <w:basedOn w:val="DefaultParagraphFont"/>
    <w:link w:val="BalloonText"/>
    <w:uiPriority w:val="99"/>
    <w:semiHidden/>
    <w:rsid w:val="001C61DD"/>
    <w:rPr>
      <w:rFonts w:ascii="Tahoma" w:eastAsia="Times New Roman" w:hAnsi="Tahoma" w:cs="Tahoma"/>
      <w:sz w:val="16"/>
      <w:szCs w:val="16"/>
      <w:lang w:val="en-GB"/>
    </w:rPr>
  </w:style>
  <w:style w:type="paragraph" w:styleId="Header">
    <w:name w:val="header"/>
    <w:basedOn w:val="Normal"/>
    <w:link w:val="HeaderChar"/>
    <w:uiPriority w:val="99"/>
    <w:unhideWhenUsed/>
    <w:rsid w:val="002906D0"/>
    <w:pPr>
      <w:tabs>
        <w:tab w:val="center" w:pos="4680"/>
        <w:tab w:val="right" w:pos="9360"/>
      </w:tabs>
    </w:pPr>
  </w:style>
  <w:style w:type="character" w:customStyle="1" w:styleId="HeaderChar">
    <w:name w:val="Header Char"/>
    <w:basedOn w:val="DefaultParagraphFont"/>
    <w:link w:val="Header"/>
    <w:uiPriority w:val="99"/>
    <w:rsid w:val="002906D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906D0"/>
    <w:pPr>
      <w:tabs>
        <w:tab w:val="center" w:pos="4680"/>
        <w:tab w:val="right" w:pos="9360"/>
      </w:tabs>
    </w:pPr>
  </w:style>
  <w:style w:type="character" w:customStyle="1" w:styleId="FooterChar">
    <w:name w:val="Footer Char"/>
    <w:basedOn w:val="DefaultParagraphFont"/>
    <w:link w:val="Footer"/>
    <w:uiPriority w:val="99"/>
    <w:rsid w:val="002906D0"/>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25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F9C51F11-CCD8-4CA8-B1A4-3961F7FFEE2B}">
  <ds:schemaRefs>
    <ds:schemaRef ds:uri="http://schemas.microsoft.com/sharepoint/v3/contenttype/forms"/>
  </ds:schemaRefs>
</ds:datastoreItem>
</file>

<file path=customXml/itemProps2.xml><?xml version="1.0" encoding="utf-8"?>
<ds:datastoreItem xmlns:ds="http://schemas.openxmlformats.org/officeDocument/2006/customXml" ds:itemID="{E284C203-BDE3-43C6-8011-D79EAA37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36C09-7BA2-4348-8DE1-18E817F50AC9}">
  <ds:schemaRefs>
    <ds:schemaRef ds:uri="http://purl.org/dc/dcmitype/"/>
    <ds:schemaRef ds:uri="http://schemas.microsoft.com/office/2006/documentManagement/types"/>
    <ds:schemaRef ds:uri="20bb011e-772b-4d93-81ef-1c829579914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e339e561-3ac4-4f07-a80d-77efd469d697"/>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2903</Characters>
  <Application>Microsoft Office Word</Application>
  <DocSecurity>0</DocSecurity>
  <Lines>24</Lines>
  <Paragraphs>6</Paragraphs>
  <ScaleCrop>false</ScaleCrop>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Monika Stencel</cp:lastModifiedBy>
  <cp:revision>16</cp:revision>
  <cp:lastPrinted>2019-04-18T08:19:00Z</cp:lastPrinted>
  <dcterms:created xsi:type="dcterms:W3CDTF">2019-04-18T08:20:00Z</dcterms:created>
  <dcterms:modified xsi:type="dcterms:W3CDTF">2024-08-28T14:19:00Z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